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3ECA" w14:textId="77777777" w:rsidR="00B47D65" w:rsidRPr="00C54523" w:rsidRDefault="00C54523" w:rsidP="00C54523">
      <w:pPr>
        <w:jc w:val="center"/>
        <w:rPr>
          <w:b/>
        </w:rPr>
      </w:pPr>
      <w:r w:rsidRPr="00C54523">
        <w:rPr>
          <w:b/>
        </w:rPr>
        <w:t>REPORT OF THE LETCHWORTH COMMISSIONER</w:t>
      </w:r>
    </w:p>
    <w:p w14:paraId="47437F4F" w14:textId="77777777" w:rsidR="00C54523" w:rsidRDefault="00C54523" w:rsidP="00C54523">
      <w:pPr>
        <w:jc w:val="center"/>
        <w:rPr>
          <w:b/>
        </w:rPr>
      </w:pPr>
      <w:r w:rsidRPr="00C54523">
        <w:rPr>
          <w:b/>
        </w:rPr>
        <w:t>FOR THE PERIOD 1</w:t>
      </w:r>
      <w:r w:rsidRPr="00C54523">
        <w:rPr>
          <w:b/>
          <w:vertAlign w:val="superscript"/>
        </w:rPr>
        <w:t>ST</w:t>
      </w:r>
      <w:r w:rsidR="0019677A">
        <w:rPr>
          <w:b/>
        </w:rPr>
        <w:t xml:space="preserve"> JANUARY 2025 TO 28</w:t>
      </w:r>
      <w:r w:rsidR="0019677A" w:rsidRPr="0019677A">
        <w:rPr>
          <w:b/>
          <w:vertAlign w:val="superscript"/>
        </w:rPr>
        <w:t>TH</w:t>
      </w:r>
      <w:r w:rsidR="0019677A">
        <w:rPr>
          <w:b/>
        </w:rPr>
        <w:t xml:space="preserve"> FEBRUARY 2026</w:t>
      </w:r>
    </w:p>
    <w:p w14:paraId="0377CED2" w14:textId="77777777" w:rsidR="00C54523" w:rsidRDefault="00C54523" w:rsidP="00C54523">
      <w:pPr>
        <w:jc w:val="center"/>
        <w:rPr>
          <w:b/>
        </w:rPr>
      </w:pPr>
    </w:p>
    <w:p w14:paraId="26460EF4" w14:textId="77777777" w:rsidR="00C54523" w:rsidRDefault="00C54523" w:rsidP="00C54523">
      <w:r>
        <w:t>Mr Chairman, Ladies and Gentlemen</w:t>
      </w:r>
    </w:p>
    <w:p w14:paraId="68B8771D" w14:textId="77777777" w:rsidR="00C54523" w:rsidRDefault="00C54523" w:rsidP="00C54523">
      <w:r>
        <w:t>Dur</w:t>
      </w:r>
      <w:r w:rsidR="0019677A">
        <w:t>ing the period of 1 January 2025</w:t>
      </w:r>
      <w:r w:rsidR="003A6925">
        <w:t xml:space="preserve"> </w:t>
      </w:r>
      <w:r w:rsidR="0019677A">
        <w:t xml:space="preserve">to 28 February 2026 </w:t>
      </w:r>
      <w:r>
        <w:t xml:space="preserve">I </w:t>
      </w:r>
      <w:r w:rsidR="005545D8">
        <w:t>received notification of two</w:t>
      </w:r>
      <w:r>
        <w:t xml:space="preserve"> complaint</w:t>
      </w:r>
      <w:r w:rsidR="005545D8">
        <w:t>s</w:t>
      </w:r>
      <w:r>
        <w:t>.</w:t>
      </w:r>
    </w:p>
    <w:p w14:paraId="07BE7086" w14:textId="77777777" w:rsidR="009A3699" w:rsidRDefault="00B24C07" w:rsidP="009A3699">
      <w:pPr>
        <w:pStyle w:val="ListParagraph"/>
        <w:numPr>
          <w:ilvl w:val="0"/>
          <w:numId w:val="1"/>
        </w:numPr>
      </w:pPr>
      <w:r>
        <w:t>The first complaint related to an issue where the complainant had not followed Foundation procedures as stated on their website so correspondence was not dealt with. There were no grounds found for the nature of the complaint.  The complainant was also attempting to refer the matter to the Commissioner without give the change for the Foundation to address the complaint in the first instance.</w:t>
      </w:r>
    </w:p>
    <w:p w14:paraId="2FEF881E" w14:textId="77777777" w:rsidR="00B24C07" w:rsidRDefault="00B24C07" w:rsidP="009A3699">
      <w:pPr>
        <w:pStyle w:val="ListParagraph"/>
        <w:numPr>
          <w:ilvl w:val="0"/>
          <w:numId w:val="1"/>
        </w:numPr>
      </w:pPr>
      <w:r>
        <w:t>The</w:t>
      </w:r>
      <w:r w:rsidR="003B4CCB">
        <w:t>re were five</w:t>
      </w:r>
      <w:r>
        <w:t xml:space="preserve"> complaints related to issues around consent/planning which cannot be dealt with by the </w:t>
      </w:r>
      <w:r w:rsidR="003B4CCB">
        <w:t>Commissioner</w:t>
      </w:r>
      <w:r>
        <w:t xml:space="preserve">.  This is a common </w:t>
      </w:r>
      <w:r w:rsidR="003B4CCB">
        <w:t>occurrence</w:t>
      </w:r>
      <w:r>
        <w:t xml:space="preserve"> and I would recommend that clarification </w:t>
      </w:r>
      <w:r w:rsidR="003B4CCB">
        <w:t>of the role in this respect is made to any potential complainants</w:t>
      </w:r>
    </w:p>
    <w:p w14:paraId="1345ACA9" w14:textId="77777777" w:rsidR="005545D8" w:rsidRDefault="003B4CCB" w:rsidP="003B4CCB">
      <w:pPr>
        <w:pStyle w:val="ListParagraph"/>
        <w:numPr>
          <w:ilvl w:val="0"/>
          <w:numId w:val="1"/>
        </w:numPr>
      </w:pPr>
      <w:r>
        <w:t xml:space="preserve">The final </w:t>
      </w:r>
      <w:r w:rsidR="005545D8">
        <w:t>complaint related to</w:t>
      </w:r>
      <w:r w:rsidR="00B24C07">
        <w:t xml:space="preserve"> a complaint about replying to a request for letting.  The complainant had been redirected to the Foundation’s letting agent and no basis for complaint was found</w:t>
      </w:r>
      <w:r w:rsidR="009A3699">
        <w:t>.</w:t>
      </w:r>
    </w:p>
    <w:p w14:paraId="72FD86FD" w14:textId="77777777" w:rsidR="00C54523" w:rsidRDefault="00C54523" w:rsidP="00C54523">
      <w:r>
        <w:t>I have received no other correspondence or communications.</w:t>
      </w:r>
    </w:p>
    <w:p w14:paraId="03308F93" w14:textId="77777777" w:rsidR="0019677A" w:rsidRDefault="0019677A" w:rsidP="00C54523">
      <w:r>
        <w:t>As this is my last Report as Commissioner I would like to take this opportunity to thank the Foundation and assistance during my office.</w:t>
      </w:r>
    </w:p>
    <w:p w14:paraId="7900B106" w14:textId="77777777" w:rsidR="00C54523" w:rsidRDefault="00C54523" w:rsidP="00C54523"/>
    <w:p w14:paraId="2A941CFB" w14:textId="77777777" w:rsidR="00C54523" w:rsidRDefault="00C54523" w:rsidP="00C54523">
      <w:r>
        <w:t xml:space="preserve">Signed:  </w:t>
      </w:r>
    </w:p>
    <w:p w14:paraId="0F28A606" w14:textId="77777777" w:rsidR="00C54523" w:rsidRDefault="00C54523" w:rsidP="00C54523">
      <w:r>
        <w:tab/>
        <w:t>Paul Barnes</w:t>
      </w:r>
    </w:p>
    <w:p w14:paraId="2575E9AE" w14:textId="77777777" w:rsidR="00C54523" w:rsidRDefault="00C54523" w:rsidP="00C54523">
      <w:r>
        <w:tab/>
        <w:t>Letchworth Commissioner</w:t>
      </w:r>
    </w:p>
    <w:p w14:paraId="37928636" w14:textId="77777777" w:rsidR="00C54523" w:rsidRDefault="00C54523" w:rsidP="00C54523"/>
    <w:p w14:paraId="0B33A2D5" w14:textId="77777777" w:rsidR="00C54523" w:rsidRPr="00C54523" w:rsidRDefault="00C54523" w:rsidP="00C54523">
      <w:r>
        <w:t xml:space="preserve">Dated:  </w:t>
      </w:r>
      <w:r w:rsidR="00D3357D">
        <w:t>1</w:t>
      </w:r>
      <w:r w:rsidR="00D3357D" w:rsidRPr="00D3357D">
        <w:rPr>
          <w:vertAlign w:val="superscript"/>
        </w:rPr>
        <w:t>st</w:t>
      </w:r>
      <w:r w:rsidR="00D3357D">
        <w:t xml:space="preserve"> April 2026</w:t>
      </w:r>
      <w:bookmarkStart w:id="0" w:name="LASTCURSORPOSITION"/>
      <w:bookmarkEnd w:id="0"/>
    </w:p>
    <w:sectPr w:rsidR="00C54523" w:rsidRPr="00C545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8F66" w14:textId="77777777" w:rsidR="001F5E90" w:rsidRDefault="001F5E90" w:rsidP="00C54523">
      <w:pPr>
        <w:spacing w:after="0" w:line="240" w:lineRule="auto"/>
      </w:pPr>
      <w:r>
        <w:separator/>
      </w:r>
    </w:p>
  </w:endnote>
  <w:endnote w:type="continuationSeparator" w:id="0">
    <w:p w14:paraId="4300A8E8" w14:textId="77777777" w:rsidR="001F5E90" w:rsidRDefault="001F5E90" w:rsidP="00C5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B4E7" w14:textId="77777777" w:rsidR="00C54523" w:rsidRDefault="00C54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381F" w14:textId="77777777" w:rsidR="00C54523" w:rsidRDefault="00C54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5EEC" w14:textId="77777777" w:rsidR="00C54523" w:rsidRDefault="00C54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F769" w14:textId="77777777" w:rsidR="001F5E90" w:rsidRDefault="001F5E90" w:rsidP="00C54523">
      <w:pPr>
        <w:spacing w:after="0" w:line="240" w:lineRule="auto"/>
      </w:pPr>
      <w:r>
        <w:separator/>
      </w:r>
    </w:p>
  </w:footnote>
  <w:footnote w:type="continuationSeparator" w:id="0">
    <w:p w14:paraId="69B2D2E9" w14:textId="77777777" w:rsidR="001F5E90" w:rsidRDefault="001F5E90" w:rsidP="00C5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708D" w14:textId="77777777" w:rsidR="00C54523" w:rsidRDefault="00C54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27D" w14:textId="77777777" w:rsidR="00C54523" w:rsidRDefault="00C54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90C5" w14:textId="77777777" w:rsidR="00C54523" w:rsidRDefault="00C5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D1307"/>
    <w:multiLevelType w:val="hybridMultilevel"/>
    <w:tmpl w:val="575A8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0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155481384"/>
    <w:docVar w:name="BASEPRECID" w:val="1"/>
    <w:docVar w:name="BASEPRECTYPE" w:val="BLANK"/>
    <w:docVar w:name="CLIENTID" w:val="2155516722"/>
    <w:docVar w:name="COMPANYID" w:val="2122615269"/>
    <w:docVar w:name="DOCID" w:val="2169566000"/>
    <w:docVar w:name="DOCIDEX" w:val=" "/>
    <w:docVar w:name="EDITION" w:val="FM"/>
    <w:docVar w:name="FILEID" w:val="2155577594"/>
    <w:docVar w:name="SERIALNO" w:val="11032"/>
    <w:docVar w:name="VERSIONID" w:val="d7a6edcc-65de-47ad-8cb8-f02a8f00aec5"/>
    <w:docVar w:name="VERSIONLABEL" w:val="1"/>
  </w:docVars>
  <w:rsids>
    <w:rsidRoot w:val="00C54523"/>
    <w:rsid w:val="000B6B26"/>
    <w:rsid w:val="0012433E"/>
    <w:rsid w:val="0019677A"/>
    <w:rsid w:val="001F5E90"/>
    <w:rsid w:val="00250F57"/>
    <w:rsid w:val="00277312"/>
    <w:rsid w:val="003A6925"/>
    <w:rsid w:val="003B4CCB"/>
    <w:rsid w:val="005545D8"/>
    <w:rsid w:val="007C13C6"/>
    <w:rsid w:val="00840101"/>
    <w:rsid w:val="008C6004"/>
    <w:rsid w:val="00987721"/>
    <w:rsid w:val="009A3699"/>
    <w:rsid w:val="00B24C07"/>
    <w:rsid w:val="00B47D65"/>
    <w:rsid w:val="00C54523"/>
    <w:rsid w:val="00D3357D"/>
    <w:rsid w:val="00F9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904AC"/>
  <w15:chartTrackingRefBased/>
  <w15:docId w15:val="{6E9B1399-B0B8-4C69-B28F-0FB07882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523"/>
  </w:style>
  <w:style w:type="paragraph" w:styleId="Footer">
    <w:name w:val="footer"/>
    <w:basedOn w:val="Normal"/>
    <w:link w:val="FooterChar"/>
    <w:uiPriority w:val="99"/>
    <w:unhideWhenUsed/>
    <w:rsid w:val="00C5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523"/>
  </w:style>
  <w:style w:type="paragraph" w:styleId="ListParagraph">
    <w:name w:val="List Paragraph"/>
    <w:basedOn w:val="Normal"/>
    <w:uiPriority w:val="34"/>
    <w:qFormat/>
    <w:rsid w:val="0055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FF6CFB8C3E5439DFD9474AD63A24D" ma:contentTypeVersion="19" ma:contentTypeDescription="Create a new document." ma:contentTypeScope="" ma:versionID="f49399ff89303e95c8e313b11f494795">
  <xsd:schema xmlns:xsd="http://www.w3.org/2001/XMLSchema" xmlns:xs="http://www.w3.org/2001/XMLSchema" xmlns:p="http://schemas.microsoft.com/office/2006/metadata/properties" xmlns:ns2="b3fc7e69-8326-41fa-adad-72b9dd5aa4d3" xmlns:ns3="43a4de5d-7b38-47b7-9879-13ac7f01e7f5" targetNamespace="http://schemas.microsoft.com/office/2006/metadata/properties" ma:root="true" ma:fieldsID="52eb59327ddcc4a8f6a20f32f86f9cde" ns2:_="" ns3:_="">
    <xsd:import namespace="b3fc7e69-8326-41fa-adad-72b9dd5aa4d3"/>
    <xsd:import namespace="43a4de5d-7b38-47b7-9879-13ac7f01e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c7e69-8326-41fa-adad-72b9dd5aa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a6f2eb-9ccc-417f-8b8e-2550dd7032f2"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4de5d-7b38-47b7-9879-13ac7f01e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ec64496-1014-42b7-b1dd-d78e75a488e0}" ma:internalName="TaxCatchAll" ma:showField="CatchAllData" ma:web="43a4de5d-7b38-47b7-9879-13ac7f01e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c7e69-8326-41fa-adad-72b9dd5aa4d3">
      <Terms xmlns="http://schemas.microsoft.com/office/infopath/2007/PartnerControls"/>
    </lcf76f155ced4ddcb4097134ff3c332f>
    <TaxCatchAll xmlns="43a4de5d-7b38-47b7-9879-13ac7f01e7f5" xsi:nil="true"/>
  </documentManagement>
</p:properties>
</file>

<file path=customXml/itemProps1.xml><?xml version="1.0" encoding="utf-8"?>
<ds:datastoreItem xmlns:ds="http://schemas.openxmlformats.org/officeDocument/2006/customXml" ds:itemID="{F3BFF109-7628-475D-8398-32DC2B762F0C}"/>
</file>

<file path=customXml/itemProps2.xml><?xml version="1.0" encoding="utf-8"?>
<ds:datastoreItem xmlns:ds="http://schemas.openxmlformats.org/officeDocument/2006/customXml" ds:itemID="{1544F1E0-8179-4FE3-BC09-FF48B05715CD}"/>
</file>

<file path=customXml/itemProps3.xml><?xml version="1.0" encoding="utf-8"?>
<ds:datastoreItem xmlns:ds="http://schemas.openxmlformats.org/officeDocument/2006/customXml" ds:itemID="{67BA2D73-99AA-4901-93F2-48DA67F49BFC}"/>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1118</Characters>
  <Application>Microsoft Office Word</Application>
  <DocSecurity>4</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Healys LLP</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Barnes</dc:creator>
  <cp:keywords/>
  <dc:description/>
  <cp:lastModifiedBy>Graham Fisher</cp:lastModifiedBy>
  <cp:revision>2</cp:revision>
  <dcterms:created xsi:type="dcterms:W3CDTF">2026-06-29T15:17:00Z</dcterms:created>
  <dcterms:modified xsi:type="dcterms:W3CDTF">2026-06-29T15:17:00Z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1</vt:i4>
  </property>
  <property fmtid="{D5CDD505-2E9C-101B-9397-08002B2CF9AE}" pid="3" name="BASEPRECTYPE">
    <vt:lpwstr>BLANK</vt:lpwstr>
  </property>
  <property fmtid="{D5CDD505-2E9C-101B-9397-08002B2CF9AE}" pid="4" name="DOCID">
    <vt:r8>2169566000</vt:r8>
  </property>
  <property fmtid="{D5CDD505-2E9C-101B-9397-08002B2CF9AE}" pid="5" name="DOCIDEX">
    <vt:lpwstr> </vt:lpwstr>
  </property>
  <property fmtid="{D5CDD505-2E9C-101B-9397-08002B2CF9AE}" pid="6" name="COMPANYID">
    <vt:i4>2122615269</vt:i4>
  </property>
  <property fmtid="{D5CDD505-2E9C-101B-9397-08002B2CF9AE}" pid="7" name="SERIALNO">
    <vt:i4>11032</vt:i4>
  </property>
  <property fmtid="{D5CDD505-2E9C-101B-9397-08002B2CF9AE}" pid="8" name="EDITION">
    <vt:lpwstr>FM</vt:lpwstr>
  </property>
  <property fmtid="{D5CDD505-2E9C-101B-9397-08002B2CF9AE}" pid="9" name="CLIENTID">
    <vt:r8>2155516722</vt:r8>
  </property>
  <property fmtid="{D5CDD505-2E9C-101B-9397-08002B2CF9AE}" pid="10" name="FILEID">
    <vt:r8>2155577594</vt:r8>
  </property>
  <property fmtid="{D5CDD505-2E9C-101B-9397-08002B2CF9AE}" pid="11" name="ASSOCID">
    <vt:r8>2155481384</vt:r8>
  </property>
  <property fmtid="{D5CDD505-2E9C-101B-9397-08002B2CF9AE}" pid="12" name="VERSIONID">
    <vt:lpwstr>d7a6edcc-65de-47ad-8cb8-f02a8f00aec5</vt:lpwstr>
  </property>
  <property fmtid="{D5CDD505-2E9C-101B-9397-08002B2CF9AE}" pid="13" name="VERSIONLABEL">
    <vt:lpwstr>1</vt:lpwstr>
  </property>
  <property fmtid="{D5CDD505-2E9C-101B-9397-08002B2CF9AE}" pid="14" name="ContentTypeId">
    <vt:lpwstr>0x010100B79FF6CFB8C3E5439DFD9474AD63A24D</vt:lpwstr>
  </property>
</Properties>
</file>