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D9D9D9" w:themeFill="background1" w:themeFillShade="D9"/>
        <w:tblLook w:val="04A0" w:firstRow="1" w:lastRow="0" w:firstColumn="1" w:lastColumn="0" w:noHBand="0" w:noVBand="1"/>
      </w:tblPr>
      <w:tblGrid>
        <w:gridCol w:w="9016"/>
      </w:tblGrid>
      <w:tr w:rsidR="00B9134A" w:rsidRPr="005005BB" w14:paraId="46436182" w14:textId="77777777" w:rsidTr="005005BB">
        <w:tc>
          <w:tcPr>
            <w:tcW w:w="9016" w:type="dxa"/>
            <w:shd w:val="clear" w:color="auto" w:fill="D9D9D9" w:themeFill="background1" w:themeFillShade="D9"/>
          </w:tcPr>
          <w:p w14:paraId="7B712EEE" w14:textId="77777777" w:rsidR="00B9134A" w:rsidRPr="005005BB" w:rsidRDefault="00B9134A" w:rsidP="00B9134A">
            <w:pPr>
              <w:jc w:val="center"/>
              <w:rPr>
                <w:b/>
                <w:sz w:val="32"/>
                <w:szCs w:val="32"/>
              </w:rPr>
            </w:pPr>
            <w:bookmarkStart w:id="0" w:name="_GoBack"/>
            <w:bookmarkEnd w:id="0"/>
            <w:r w:rsidRPr="005005BB">
              <w:rPr>
                <w:b/>
                <w:sz w:val="32"/>
                <w:szCs w:val="32"/>
              </w:rPr>
              <w:t>LETCHWORTH GARDEN CITY HERITAGE FOUNDATION</w:t>
            </w:r>
          </w:p>
          <w:p w14:paraId="40225619" w14:textId="77777777" w:rsidR="00B9134A" w:rsidRPr="005005BB" w:rsidRDefault="00B9134A" w:rsidP="00B9134A">
            <w:pPr>
              <w:rPr>
                <w:b/>
                <w:sz w:val="32"/>
                <w:szCs w:val="32"/>
              </w:rPr>
            </w:pPr>
          </w:p>
          <w:p w14:paraId="004DDDD2" w14:textId="77777777" w:rsidR="00B9134A" w:rsidRPr="005005BB" w:rsidRDefault="00B9134A" w:rsidP="00B9134A">
            <w:pPr>
              <w:jc w:val="center"/>
              <w:rPr>
                <w:b/>
                <w:sz w:val="32"/>
                <w:szCs w:val="32"/>
              </w:rPr>
            </w:pPr>
            <w:r w:rsidRPr="005005BB">
              <w:rPr>
                <w:b/>
                <w:sz w:val="32"/>
                <w:szCs w:val="32"/>
              </w:rPr>
              <w:t>JOB DESCRIPTION</w:t>
            </w:r>
          </w:p>
        </w:tc>
      </w:tr>
    </w:tbl>
    <w:p w14:paraId="2200961E" w14:textId="77777777" w:rsidR="003C44F2" w:rsidRDefault="007C5F61" w:rsidP="00B9134A"/>
    <w:tbl>
      <w:tblPr>
        <w:tblStyle w:val="TableGrid"/>
        <w:tblW w:w="0" w:type="auto"/>
        <w:tblLook w:val="04A0" w:firstRow="1" w:lastRow="0" w:firstColumn="1" w:lastColumn="0" w:noHBand="0" w:noVBand="1"/>
      </w:tblPr>
      <w:tblGrid>
        <w:gridCol w:w="704"/>
        <w:gridCol w:w="2693"/>
        <w:gridCol w:w="5619"/>
      </w:tblGrid>
      <w:tr w:rsidR="00B9134A" w:rsidRPr="003F3353" w14:paraId="19E94E8A" w14:textId="77777777" w:rsidTr="003F3353">
        <w:tc>
          <w:tcPr>
            <w:tcW w:w="704" w:type="dxa"/>
          </w:tcPr>
          <w:p w14:paraId="0B8BAF41" w14:textId="77777777" w:rsidR="00B9134A" w:rsidRPr="003F3353" w:rsidRDefault="00B9134A" w:rsidP="00B9134A">
            <w:pPr>
              <w:rPr>
                <w:rFonts w:ascii="Arial" w:hAnsi="Arial" w:cs="Arial"/>
                <w:b/>
                <w:sz w:val="24"/>
                <w:szCs w:val="24"/>
              </w:rPr>
            </w:pPr>
            <w:r w:rsidRPr="003F3353">
              <w:rPr>
                <w:rFonts w:ascii="Arial" w:hAnsi="Arial" w:cs="Arial"/>
                <w:b/>
                <w:sz w:val="24"/>
                <w:szCs w:val="24"/>
              </w:rPr>
              <w:t>1</w:t>
            </w:r>
          </w:p>
        </w:tc>
        <w:tc>
          <w:tcPr>
            <w:tcW w:w="2693" w:type="dxa"/>
          </w:tcPr>
          <w:p w14:paraId="08CF067E" w14:textId="77777777" w:rsidR="00B9134A" w:rsidRPr="00E324F4" w:rsidRDefault="00B9134A" w:rsidP="00B9134A">
            <w:pPr>
              <w:rPr>
                <w:rFonts w:ascii="Arial" w:hAnsi="Arial" w:cs="Arial"/>
                <w:b/>
              </w:rPr>
            </w:pPr>
            <w:r w:rsidRPr="00E324F4">
              <w:rPr>
                <w:rFonts w:ascii="Arial" w:hAnsi="Arial" w:cs="Arial"/>
                <w:b/>
              </w:rPr>
              <w:t>JOB TITLE</w:t>
            </w:r>
          </w:p>
          <w:p w14:paraId="0938B3E4" w14:textId="77777777" w:rsidR="005005BB" w:rsidRPr="00E324F4" w:rsidRDefault="005005BB" w:rsidP="00B9134A">
            <w:pPr>
              <w:rPr>
                <w:rFonts w:ascii="Arial" w:hAnsi="Arial" w:cs="Arial"/>
                <w:b/>
              </w:rPr>
            </w:pPr>
          </w:p>
        </w:tc>
        <w:tc>
          <w:tcPr>
            <w:tcW w:w="5619" w:type="dxa"/>
          </w:tcPr>
          <w:p w14:paraId="6F6E7771" w14:textId="77777777" w:rsidR="00B9134A" w:rsidRDefault="00E1657A" w:rsidP="00FA6475">
            <w:pPr>
              <w:rPr>
                <w:rFonts w:ascii="Arial" w:hAnsi="Arial" w:cs="Arial"/>
                <w:b/>
              </w:rPr>
            </w:pPr>
            <w:r>
              <w:rPr>
                <w:rFonts w:ascii="Arial" w:hAnsi="Arial" w:cs="Arial"/>
                <w:b/>
              </w:rPr>
              <w:t>Visitors Services</w:t>
            </w:r>
            <w:r w:rsidR="00921B10">
              <w:rPr>
                <w:rFonts w:ascii="Arial" w:hAnsi="Arial" w:cs="Arial"/>
                <w:b/>
              </w:rPr>
              <w:t xml:space="preserve"> Team Member – Broadway Cinema &amp; Theatre</w:t>
            </w:r>
          </w:p>
          <w:p w14:paraId="5F59FA6F" w14:textId="57D3B25D" w:rsidR="00921B10" w:rsidRPr="00E324F4" w:rsidRDefault="00921B10" w:rsidP="00FA6475">
            <w:pPr>
              <w:rPr>
                <w:rFonts w:ascii="Arial" w:hAnsi="Arial" w:cs="Arial"/>
                <w:b/>
              </w:rPr>
            </w:pPr>
          </w:p>
        </w:tc>
      </w:tr>
      <w:tr w:rsidR="00B9134A" w:rsidRPr="003F3353" w14:paraId="644B786B" w14:textId="77777777" w:rsidTr="003F3353">
        <w:tc>
          <w:tcPr>
            <w:tcW w:w="704" w:type="dxa"/>
          </w:tcPr>
          <w:p w14:paraId="2676D249" w14:textId="7BE92C33" w:rsidR="00B9134A" w:rsidRPr="003F3353" w:rsidRDefault="00B9134A" w:rsidP="00B9134A">
            <w:pPr>
              <w:rPr>
                <w:rFonts w:ascii="Arial" w:hAnsi="Arial" w:cs="Arial"/>
                <w:b/>
                <w:sz w:val="24"/>
                <w:szCs w:val="24"/>
              </w:rPr>
            </w:pPr>
            <w:r w:rsidRPr="003F3353">
              <w:rPr>
                <w:rFonts w:ascii="Arial" w:hAnsi="Arial" w:cs="Arial"/>
                <w:b/>
                <w:sz w:val="24"/>
                <w:szCs w:val="24"/>
              </w:rPr>
              <w:t>2</w:t>
            </w:r>
          </w:p>
        </w:tc>
        <w:tc>
          <w:tcPr>
            <w:tcW w:w="2693" w:type="dxa"/>
          </w:tcPr>
          <w:p w14:paraId="376DFF4E" w14:textId="77777777" w:rsidR="00B9134A" w:rsidRPr="00E324F4" w:rsidRDefault="00B9134A" w:rsidP="00B9134A">
            <w:pPr>
              <w:rPr>
                <w:rFonts w:ascii="Arial" w:hAnsi="Arial" w:cs="Arial"/>
                <w:b/>
              </w:rPr>
            </w:pPr>
            <w:r w:rsidRPr="00E324F4">
              <w:rPr>
                <w:rFonts w:ascii="Arial" w:hAnsi="Arial" w:cs="Arial"/>
                <w:b/>
              </w:rPr>
              <w:t xml:space="preserve">STATUS </w:t>
            </w:r>
          </w:p>
          <w:p w14:paraId="11E82370" w14:textId="77777777" w:rsidR="005005BB" w:rsidRPr="00E324F4" w:rsidRDefault="005005BB" w:rsidP="00B9134A">
            <w:pPr>
              <w:rPr>
                <w:rFonts w:ascii="Arial" w:hAnsi="Arial" w:cs="Arial"/>
                <w:b/>
              </w:rPr>
            </w:pPr>
          </w:p>
        </w:tc>
        <w:tc>
          <w:tcPr>
            <w:tcW w:w="5619" w:type="dxa"/>
          </w:tcPr>
          <w:p w14:paraId="11A439D6" w14:textId="0D7CAA04" w:rsidR="00B9134A" w:rsidRPr="00E324F4" w:rsidRDefault="00921B10" w:rsidP="00B9134A">
            <w:pPr>
              <w:rPr>
                <w:rFonts w:ascii="Arial" w:hAnsi="Arial" w:cs="Arial"/>
                <w:b/>
              </w:rPr>
            </w:pPr>
            <w:r>
              <w:rPr>
                <w:rFonts w:ascii="Arial" w:hAnsi="Arial" w:cs="Arial"/>
                <w:b/>
                <w:sz w:val="24"/>
                <w:szCs w:val="24"/>
              </w:rPr>
              <w:t>Permanent</w:t>
            </w:r>
          </w:p>
        </w:tc>
      </w:tr>
      <w:tr w:rsidR="00B9134A" w:rsidRPr="003F3353" w14:paraId="2576F519" w14:textId="77777777" w:rsidTr="003F3353">
        <w:tc>
          <w:tcPr>
            <w:tcW w:w="704" w:type="dxa"/>
          </w:tcPr>
          <w:p w14:paraId="3E578B1F" w14:textId="77777777" w:rsidR="00B9134A" w:rsidRPr="003F3353" w:rsidRDefault="00B9134A" w:rsidP="00B9134A">
            <w:pPr>
              <w:rPr>
                <w:rFonts w:ascii="Arial" w:hAnsi="Arial" w:cs="Arial"/>
                <w:b/>
                <w:sz w:val="24"/>
                <w:szCs w:val="24"/>
              </w:rPr>
            </w:pPr>
            <w:r w:rsidRPr="003F3353">
              <w:rPr>
                <w:rFonts w:ascii="Arial" w:hAnsi="Arial" w:cs="Arial"/>
                <w:b/>
                <w:sz w:val="24"/>
                <w:szCs w:val="24"/>
              </w:rPr>
              <w:t>3</w:t>
            </w:r>
          </w:p>
        </w:tc>
        <w:tc>
          <w:tcPr>
            <w:tcW w:w="2693" w:type="dxa"/>
          </w:tcPr>
          <w:p w14:paraId="3F80ED78" w14:textId="77777777" w:rsidR="00B9134A" w:rsidRPr="00E324F4" w:rsidRDefault="00B9134A" w:rsidP="00B9134A">
            <w:pPr>
              <w:rPr>
                <w:rFonts w:ascii="Arial" w:hAnsi="Arial" w:cs="Arial"/>
                <w:b/>
              </w:rPr>
            </w:pPr>
            <w:r w:rsidRPr="00E324F4">
              <w:rPr>
                <w:rFonts w:ascii="Arial" w:hAnsi="Arial" w:cs="Arial"/>
                <w:b/>
              </w:rPr>
              <w:t>HOURS OF WORK</w:t>
            </w:r>
          </w:p>
          <w:p w14:paraId="5022D9D4" w14:textId="77777777" w:rsidR="005005BB" w:rsidRPr="00E324F4" w:rsidRDefault="005005BB" w:rsidP="00B9134A">
            <w:pPr>
              <w:rPr>
                <w:rFonts w:ascii="Arial" w:hAnsi="Arial" w:cs="Arial"/>
                <w:b/>
              </w:rPr>
            </w:pPr>
          </w:p>
        </w:tc>
        <w:tc>
          <w:tcPr>
            <w:tcW w:w="5619" w:type="dxa"/>
          </w:tcPr>
          <w:p w14:paraId="640B6D8F" w14:textId="6C9856C0" w:rsidR="00B9134A" w:rsidRPr="00E324F4" w:rsidRDefault="00921B10" w:rsidP="00B9134A">
            <w:pPr>
              <w:rPr>
                <w:rFonts w:ascii="Arial" w:hAnsi="Arial" w:cs="Arial"/>
                <w:b/>
              </w:rPr>
            </w:pPr>
            <w:r>
              <w:rPr>
                <w:rFonts w:ascii="Arial" w:hAnsi="Arial" w:cs="Arial"/>
                <w:b/>
              </w:rPr>
              <w:t>Various</w:t>
            </w:r>
          </w:p>
        </w:tc>
      </w:tr>
      <w:tr w:rsidR="00B9134A" w:rsidRPr="003F3353" w14:paraId="110B3BA9" w14:textId="77777777" w:rsidTr="003F3353">
        <w:tc>
          <w:tcPr>
            <w:tcW w:w="704" w:type="dxa"/>
          </w:tcPr>
          <w:p w14:paraId="5FA57401" w14:textId="77777777" w:rsidR="00B9134A" w:rsidRPr="003F3353" w:rsidRDefault="00B9134A" w:rsidP="00B9134A">
            <w:pPr>
              <w:rPr>
                <w:rFonts w:ascii="Arial" w:hAnsi="Arial" w:cs="Arial"/>
                <w:b/>
                <w:sz w:val="24"/>
                <w:szCs w:val="24"/>
              </w:rPr>
            </w:pPr>
            <w:r w:rsidRPr="003F3353">
              <w:rPr>
                <w:rFonts w:ascii="Arial" w:hAnsi="Arial" w:cs="Arial"/>
                <w:b/>
                <w:sz w:val="24"/>
                <w:szCs w:val="24"/>
              </w:rPr>
              <w:t>4</w:t>
            </w:r>
          </w:p>
        </w:tc>
        <w:tc>
          <w:tcPr>
            <w:tcW w:w="2693" w:type="dxa"/>
          </w:tcPr>
          <w:p w14:paraId="696045D8" w14:textId="77777777" w:rsidR="00B9134A" w:rsidRPr="00E324F4" w:rsidRDefault="00B9134A" w:rsidP="00B9134A">
            <w:pPr>
              <w:rPr>
                <w:rFonts w:ascii="Arial" w:hAnsi="Arial" w:cs="Arial"/>
                <w:b/>
              </w:rPr>
            </w:pPr>
            <w:r w:rsidRPr="00E324F4">
              <w:rPr>
                <w:rFonts w:ascii="Arial" w:hAnsi="Arial" w:cs="Arial"/>
                <w:b/>
              </w:rPr>
              <w:t>EMPLOYEE’S NAME</w:t>
            </w:r>
          </w:p>
          <w:p w14:paraId="2D64567F" w14:textId="77777777" w:rsidR="005005BB" w:rsidRPr="00E324F4" w:rsidRDefault="005005BB" w:rsidP="00B9134A">
            <w:pPr>
              <w:rPr>
                <w:rFonts w:ascii="Arial" w:hAnsi="Arial" w:cs="Arial"/>
                <w:b/>
              </w:rPr>
            </w:pPr>
          </w:p>
        </w:tc>
        <w:tc>
          <w:tcPr>
            <w:tcW w:w="5619" w:type="dxa"/>
          </w:tcPr>
          <w:p w14:paraId="7D57169B" w14:textId="77777777" w:rsidR="00B9134A" w:rsidRPr="00E324F4" w:rsidRDefault="00B9134A" w:rsidP="00B9134A">
            <w:pPr>
              <w:rPr>
                <w:rFonts w:ascii="Arial" w:hAnsi="Arial" w:cs="Arial"/>
                <w:b/>
              </w:rPr>
            </w:pPr>
          </w:p>
        </w:tc>
      </w:tr>
      <w:tr w:rsidR="00B9134A" w:rsidRPr="003F3353" w14:paraId="75B14BB8" w14:textId="77777777" w:rsidTr="003F3353">
        <w:tc>
          <w:tcPr>
            <w:tcW w:w="704" w:type="dxa"/>
          </w:tcPr>
          <w:p w14:paraId="76FC85E7" w14:textId="77777777" w:rsidR="00B9134A" w:rsidRPr="003F3353" w:rsidRDefault="00B9134A" w:rsidP="00B9134A">
            <w:pPr>
              <w:rPr>
                <w:rFonts w:ascii="Arial" w:hAnsi="Arial" w:cs="Arial"/>
                <w:b/>
                <w:sz w:val="24"/>
                <w:szCs w:val="24"/>
              </w:rPr>
            </w:pPr>
            <w:r w:rsidRPr="003F3353">
              <w:rPr>
                <w:rFonts w:ascii="Arial" w:hAnsi="Arial" w:cs="Arial"/>
                <w:b/>
                <w:sz w:val="24"/>
                <w:szCs w:val="24"/>
              </w:rPr>
              <w:t>5</w:t>
            </w:r>
          </w:p>
        </w:tc>
        <w:tc>
          <w:tcPr>
            <w:tcW w:w="2693" w:type="dxa"/>
          </w:tcPr>
          <w:p w14:paraId="50A9E202" w14:textId="77777777" w:rsidR="00B9134A" w:rsidRPr="00E324F4" w:rsidRDefault="00B9134A" w:rsidP="00B9134A">
            <w:pPr>
              <w:rPr>
                <w:rFonts w:ascii="Arial" w:hAnsi="Arial" w:cs="Arial"/>
                <w:b/>
              </w:rPr>
            </w:pPr>
            <w:r w:rsidRPr="00E324F4">
              <w:rPr>
                <w:rFonts w:ascii="Arial" w:hAnsi="Arial" w:cs="Arial"/>
                <w:b/>
              </w:rPr>
              <w:t>DEPARTMENTS</w:t>
            </w:r>
          </w:p>
          <w:p w14:paraId="20504091" w14:textId="77777777" w:rsidR="005005BB" w:rsidRPr="00E324F4" w:rsidRDefault="005005BB" w:rsidP="00B9134A">
            <w:pPr>
              <w:rPr>
                <w:rFonts w:ascii="Arial" w:hAnsi="Arial" w:cs="Arial"/>
                <w:b/>
              </w:rPr>
            </w:pPr>
          </w:p>
        </w:tc>
        <w:tc>
          <w:tcPr>
            <w:tcW w:w="5619" w:type="dxa"/>
          </w:tcPr>
          <w:p w14:paraId="41C9CC59" w14:textId="46A5AF79" w:rsidR="00B9134A" w:rsidRPr="00E324F4" w:rsidRDefault="00921B10" w:rsidP="00B9134A">
            <w:pPr>
              <w:rPr>
                <w:rFonts w:ascii="Arial" w:hAnsi="Arial" w:cs="Arial"/>
                <w:b/>
              </w:rPr>
            </w:pPr>
            <w:r>
              <w:rPr>
                <w:rFonts w:ascii="Arial" w:hAnsi="Arial" w:cs="Arial"/>
                <w:b/>
              </w:rPr>
              <w:t>Broadway Cinema &amp; Theatre</w:t>
            </w:r>
          </w:p>
        </w:tc>
      </w:tr>
      <w:tr w:rsidR="00B9134A" w:rsidRPr="003F3353" w14:paraId="45F2384D" w14:textId="77777777" w:rsidTr="003F3353">
        <w:tc>
          <w:tcPr>
            <w:tcW w:w="704" w:type="dxa"/>
          </w:tcPr>
          <w:p w14:paraId="2DB2C66F" w14:textId="77777777" w:rsidR="00B9134A" w:rsidRPr="003F3353" w:rsidRDefault="00B9134A" w:rsidP="00B9134A">
            <w:pPr>
              <w:rPr>
                <w:rFonts w:ascii="Arial" w:hAnsi="Arial" w:cs="Arial"/>
                <w:b/>
                <w:sz w:val="24"/>
                <w:szCs w:val="24"/>
              </w:rPr>
            </w:pPr>
            <w:r w:rsidRPr="003F3353">
              <w:rPr>
                <w:rFonts w:ascii="Arial" w:hAnsi="Arial" w:cs="Arial"/>
                <w:b/>
                <w:sz w:val="24"/>
                <w:szCs w:val="24"/>
              </w:rPr>
              <w:t>6</w:t>
            </w:r>
          </w:p>
        </w:tc>
        <w:tc>
          <w:tcPr>
            <w:tcW w:w="2693" w:type="dxa"/>
          </w:tcPr>
          <w:p w14:paraId="3E735C14" w14:textId="77777777" w:rsidR="00B9134A" w:rsidRPr="00E324F4" w:rsidRDefault="00B9134A" w:rsidP="00B9134A">
            <w:pPr>
              <w:rPr>
                <w:rFonts w:ascii="Arial" w:hAnsi="Arial" w:cs="Arial"/>
                <w:b/>
              </w:rPr>
            </w:pPr>
            <w:r w:rsidRPr="00E324F4">
              <w:rPr>
                <w:rFonts w:ascii="Arial" w:hAnsi="Arial" w:cs="Arial"/>
                <w:b/>
              </w:rPr>
              <w:t>REPORTS  TO</w:t>
            </w:r>
          </w:p>
          <w:p w14:paraId="6AA0373E" w14:textId="77777777" w:rsidR="005005BB" w:rsidRPr="00E324F4" w:rsidRDefault="005005BB" w:rsidP="00B9134A">
            <w:pPr>
              <w:rPr>
                <w:rFonts w:ascii="Arial" w:hAnsi="Arial" w:cs="Arial"/>
                <w:b/>
              </w:rPr>
            </w:pPr>
          </w:p>
        </w:tc>
        <w:tc>
          <w:tcPr>
            <w:tcW w:w="5619" w:type="dxa"/>
          </w:tcPr>
          <w:p w14:paraId="1F742668" w14:textId="151B4AEB" w:rsidR="00B9134A" w:rsidRPr="00E324F4" w:rsidRDefault="00627ACF" w:rsidP="00921B10">
            <w:pPr>
              <w:rPr>
                <w:rFonts w:ascii="Arial" w:hAnsi="Arial" w:cs="Arial"/>
                <w:b/>
              </w:rPr>
            </w:pPr>
            <w:r w:rsidRPr="00E324F4">
              <w:rPr>
                <w:rFonts w:ascii="Arial" w:hAnsi="Arial" w:cs="Arial"/>
                <w:b/>
              </w:rPr>
              <w:t>V</w:t>
            </w:r>
            <w:r w:rsidR="00921B10">
              <w:rPr>
                <w:rFonts w:ascii="Arial" w:hAnsi="Arial" w:cs="Arial"/>
                <w:b/>
              </w:rPr>
              <w:t>isitor Services Supervisors</w:t>
            </w:r>
          </w:p>
        </w:tc>
      </w:tr>
      <w:tr w:rsidR="00921B10" w:rsidRPr="003F3353" w14:paraId="50BD4553" w14:textId="77777777" w:rsidTr="003F3353">
        <w:tc>
          <w:tcPr>
            <w:tcW w:w="704" w:type="dxa"/>
          </w:tcPr>
          <w:p w14:paraId="5AA677E6" w14:textId="5D49838E" w:rsidR="00921B10" w:rsidRPr="003F3353" w:rsidRDefault="00921B10" w:rsidP="00B9134A">
            <w:pPr>
              <w:rPr>
                <w:rFonts w:ascii="Arial" w:hAnsi="Arial" w:cs="Arial"/>
                <w:b/>
                <w:sz w:val="24"/>
                <w:szCs w:val="24"/>
              </w:rPr>
            </w:pPr>
            <w:r>
              <w:rPr>
                <w:rFonts w:ascii="Arial" w:hAnsi="Arial" w:cs="Arial"/>
                <w:b/>
                <w:sz w:val="24"/>
                <w:szCs w:val="24"/>
              </w:rPr>
              <w:t>7</w:t>
            </w:r>
          </w:p>
        </w:tc>
        <w:tc>
          <w:tcPr>
            <w:tcW w:w="2693" w:type="dxa"/>
          </w:tcPr>
          <w:p w14:paraId="6848CD2E" w14:textId="77777777" w:rsidR="00921B10" w:rsidRDefault="00921B10" w:rsidP="00B9134A">
            <w:pPr>
              <w:rPr>
                <w:rFonts w:ascii="Arial" w:hAnsi="Arial" w:cs="Arial"/>
                <w:b/>
              </w:rPr>
            </w:pPr>
            <w:r>
              <w:rPr>
                <w:rFonts w:ascii="Arial" w:hAnsi="Arial" w:cs="Arial"/>
                <w:b/>
              </w:rPr>
              <w:t>COMPETENCES</w:t>
            </w:r>
          </w:p>
          <w:p w14:paraId="3F52A0D9" w14:textId="77777777" w:rsidR="00921B10" w:rsidRPr="00E324F4" w:rsidRDefault="00921B10" w:rsidP="00B9134A">
            <w:pPr>
              <w:rPr>
                <w:rFonts w:ascii="Arial" w:hAnsi="Arial" w:cs="Arial"/>
                <w:b/>
              </w:rPr>
            </w:pPr>
          </w:p>
        </w:tc>
        <w:tc>
          <w:tcPr>
            <w:tcW w:w="5619" w:type="dxa"/>
          </w:tcPr>
          <w:p w14:paraId="5FF18D0E" w14:textId="3F935D40" w:rsidR="00921B10" w:rsidRPr="00E324F4" w:rsidRDefault="00921B10" w:rsidP="00DF45FE">
            <w:pPr>
              <w:rPr>
                <w:rFonts w:ascii="Arial" w:hAnsi="Arial" w:cs="Arial"/>
                <w:b/>
              </w:rPr>
            </w:pPr>
            <w:r>
              <w:rPr>
                <w:rFonts w:ascii="Arial" w:hAnsi="Arial" w:cs="Arial"/>
                <w:b/>
              </w:rPr>
              <w:t>Not classed as a Manager or Supervisor</w:t>
            </w:r>
          </w:p>
        </w:tc>
      </w:tr>
    </w:tbl>
    <w:p w14:paraId="7866B79D" w14:textId="4BF43B72" w:rsidR="00B9134A" w:rsidRDefault="00B9134A"/>
    <w:tbl>
      <w:tblPr>
        <w:tblStyle w:val="TableGrid"/>
        <w:tblW w:w="0" w:type="auto"/>
        <w:tblLook w:val="04A0" w:firstRow="1" w:lastRow="0" w:firstColumn="1" w:lastColumn="0" w:noHBand="0" w:noVBand="1"/>
      </w:tblPr>
      <w:tblGrid>
        <w:gridCol w:w="704"/>
        <w:gridCol w:w="8312"/>
      </w:tblGrid>
      <w:tr w:rsidR="00B9134A" w:rsidRPr="005005BB" w14:paraId="6DFE9236" w14:textId="77777777" w:rsidTr="00B9134A">
        <w:tc>
          <w:tcPr>
            <w:tcW w:w="704" w:type="dxa"/>
          </w:tcPr>
          <w:p w14:paraId="179EF37B" w14:textId="2522B08D" w:rsidR="00B9134A" w:rsidRPr="005005BB" w:rsidRDefault="00921B10" w:rsidP="00B9134A">
            <w:pPr>
              <w:rPr>
                <w:b/>
                <w:sz w:val="24"/>
                <w:szCs w:val="24"/>
              </w:rPr>
            </w:pPr>
            <w:r>
              <w:rPr>
                <w:b/>
                <w:sz w:val="24"/>
                <w:szCs w:val="24"/>
              </w:rPr>
              <w:t>8</w:t>
            </w:r>
          </w:p>
        </w:tc>
        <w:tc>
          <w:tcPr>
            <w:tcW w:w="8312" w:type="dxa"/>
          </w:tcPr>
          <w:p w14:paraId="682B0225" w14:textId="1EB69825" w:rsidR="00A35A48" w:rsidRDefault="00B9134A" w:rsidP="00A35A48">
            <w:pPr>
              <w:rPr>
                <w:rFonts w:ascii="Arial" w:hAnsi="Arial" w:cs="Arial"/>
              </w:rPr>
            </w:pPr>
            <w:r w:rsidRPr="005005BB">
              <w:rPr>
                <w:b/>
                <w:sz w:val="24"/>
                <w:szCs w:val="24"/>
              </w:rPr>
              <w:t>JOB FUNCTION:</w:t>
            </w:r>
          </w:p>
          <w:p w14:paraId="136D3658" w14:textId="77777777" w:rsidR="00921B10" w:rsidRDefault="00921B10" w:rsidP="00A35A48">
            <w:pPr>
              <w:rPr>
                <w:rFonts w:ascii="Arial" w:hAnsi="Arial" w:cs="Arial"/>
              </w:rPr>
            </w:pPr>
          </w:p>
          <w:p w14:paraId="5A75B950" w14:textId="5CBEABE9" w:rsidR="00A35A48" w:rsidRPr="00837036" w:rsidRDefault="00AF404B" w:rsidP="00A35A48">
            <w:pPr>
              <w:rPr>
                <w:rFonts w:ascii="Arial" w:hAnsi="Arial" w:cs="Arial"/>
              </w:rPr>
            </w:pPr>
            <w:r>
              <w:rPr>
                <w:rFonts w:ascii="Arial" w:hAnsi="Arial" w:cs="Arial"/>
              </w:rPr>
              <w:t xml:space="preserve">To ensure every Broadway </w:t>
            </w:r>
            <w:r w:rsidR="00921B10">
              <w:rPr>
                <w:rFonts w:ascii="Arial" w:hAnsi="Arial" w:cs="Arial"/>
              </w:rPr>
              <w:t xml:space="preserve">Cinema &amp; Theatre </w:t>
            </w:r>
            <w:r>
              <w:rPr>
                <w:rFonts w:ascii="Arial" w:hAnsi="Arial" w:cs="Arial"/>
              </w:rPr>
              <w:t xml:space="preserve">visitor has an exceptional </w:t>
            </w:r>
            <w:r w:rsidR="00921B10">
              <w:rPr>
                <w:rFonts w:ascii="Arial" w:hAnsi="Arial" w:cs="Arial"/>
              </w:rPr>
              <w:t xml:space="preserve">visit </w:t>
            </w:r>
            <w:r>
              <w:rPr>
                <w:rFonts w:ascii="Arial" w:hAnsi="Arial" w:cs="Arial"/>
              </w:rPr>
              <w:t xml:space="preserve">by providing the highest level of customer service and support. You will be part of a </w:t>
            </w:r>
            <w:r w:rsidR="00A35A48" w:rsidRPr="00837036">
              <w:rPr>
                <w:rFonts w:ascii="Arial" w:hAnsi="Arial" w:cs="Arial"/>
              </w:rPr>
              <w:t>multifunctional</w:t>
            </w:r>
            <w:r>
              <w:rPr>
                <w:rFonts w:ascii="Arial" w:hAnsi="Arial" w:cs="Arial"/>
              </w:rPr>
              <w:t xml:space="preserve"> </w:t>
            </w:r>
            <w:r w:rsidR="00A35A48" w:rsidRPr="00837036">
              <w:rPr>
                <w:rFonts w:ascii="Arial" w:hAnsi="Arial" w:cs="Arial"/>
              </w:rPr>
              <w:t xml:space="preserve">team to enhance the cinema </w:t>
            </w:r>
            <w:r w:rsidR="00A35A48">
              <w:rPr>
                <w:rFonts w:ascii="Arial" w:hAnsi="Arial" w:cs="Arial"/>
              </w:rPr>
              <w:t xml:space="preserve">and theatre </w:t>
            </w:r>
            <w:r w:rsidR="00A35A48" w:rsidRPr="00837036">
              <w:rPr>
                <w:rFonts w:ascii="Arial" w:hAnsi="Arial" w:cs="Arial"/>
              </w:rPr>
              <w:t xml:space="preserve">experience of all the Broadway </w:t>
            </w:r>
            <w:r w:rsidR="000F220D" w:rsidRPr="00837036">
              <w:rPr>
                <w:rFonts w:ascii="Arial" w:hAnsi="Arial" w:cs="Arial"/>
              </w:rPr>
              <w:t>customers. Th</w:t>
            </w:r>
            <w:r>
              <w:rPr>
                <w:rFonts w:ascii="Arial" w:hAnsi="Arial" w:cs="Arial"/>
              </w:rPr>
              <w:t>e</w:t>
            </w:r>
            <w:r w:rsidR="00A35A48" w:rsidRPr="00837036">
              <w:rPr>
                <w:rFonts w:ascii="Arial" w:hAnsi="Arial" w:cs="Arial"/>
              </w:rPr>
              <w:t xml:space="preserve"> role is fast paced and challenging, providing</w:t>
            </w:r>
            <w:r>
              <w:rPr>
                <w:rFonts w:ascii="Arial" w:hAnsi="Arial" w:cs="Arial"/>
              </w:rPr>
              <w:t xml:space="preserve"> you</w:t>
            </w:r>
            <w:r w:rsidR="00A35A48" w:rsidRPr="00837036">
              <w:rPr>
                <w:rFonts w:ascii="Arial" w:hAnsi="Arial" w:cs="Arial"/>
              </w:rPr>
              <w:t xml:space="preserve"> with the opportunity to </w:t>
            </w:r>
            <w:r w:rsidR="00D313F5">
              <w:rPr>
                <w:rFonts w:ascii="Arial" w:hAnsi="Arial" w:cs="Arial"/>
              </w:rPr>
              <w:t xml:space="preserve">develop </w:t>
            </w:r>
            <w:r w:rsidR="00A35A48" w:rsidRPr="00837036">
              <w:rPr>
                <w:rFonts w:ascii="Arial" w:hAnsi="Arial" w:cs="Arial"/>
              </w:rPr>
              <w:t xml:space="preserve">a range of </w:t>
            </w:r>
            <w:r>
              <w:rPr>
                <w:rFonts w:ascii="Arial" w:hAnsi="Arial" w:cs="Arial"/>
              </w:rPr>
              <w:t xml:space="preserve">customer services </w:t>
            </w:r>
            <w:r w:rsidR="00A35A48" w:rsidRPr="00837036">
              <w:rPr>
                <w:rFonts w:ascii="Arial" w:hAnsi="Arial" w:cs="Arial"/>
              </w:rPr>
              <w:t>skills and experience.</w:t>
            </w:r>
          </w:p>
          <w:p w14:paraId="19D5EC2E" w14:textId="77777777" w:rsidR="003F3353" w:rsidRDefault="00A35A48" w:rsidP="00A35A48">
            <w:pPr>
              <w:rPr>
                <w:rFonts w:ascii="Arial" w:hAnsi="Arial" w:cs="Arial"/>
              </w:rPr>
            </w:pPr>
            <w:r w:rsidRPr="00837036">
              <w:rPr>
                <w:rFonts w:ascii="Arial" w:hAnsi="Arial" w:cs="Arial"/>
              </w:rPr>
              <w:t>In contributing to the smooth running of the</w:t>
            </w:r>
            <w:r>
              <w:rPr>
                <w:rFonts w:ascii="Arial" w:hAnsi="Arial" w:cs="Arial"/>
              </w:rPr>
              <w:t xml:space="preserve"> Broadway</w:t>
            </w:r>
            <w:r w:rsidRPr="00837036">
              <w:rPr>
                <w:rFonts w:ascii="Arial" w:hAnsi="Arial" w:cs="Arial"/>
              </w:rPr>
              <w:t xml:space="preserve">, staff duties include but are not limited to; ticket sales, cleaning, liaising with customers, food and drink and providing support to supervisors and members of the management team as required. </w:t>
            </w:r>
          </w:p>
          <w:p w14:paraId="0D220AA2" w14:textId="28EBDA26" w:rsidR="00921B10" w:rsidRPr="005005BB" w:rsidRDefault="00921B10" w:rsidP="00A35A48">
            <w:pPr>
              <w:rPr>
                <w:b/>
                <w:sz w:val="24"/>
                <w:szCs w:val="24"/>
              </w:rPr>
            </w:pPr>
          </w:p>
        </w:tc>
      </w:tr>
      <w:tr w:rsidR="00B9134A" w:rsidRPr="005005BB" w14:paraId="47BE580F" w14:textId="77777777" w:rsidTr="00B9134A">
        <w:tc>
          <w:tcPr>
            <w:tcW w:w="704" w:type="dxa"/>
          </w:tcPr>
          <w:p w14:paraId="5A3C05A5" w14:textId="77777777" w:rsidR="00B9134A" w:rsidRPr="005005BB" w:rsidRDefault="00B9134A" w:rsidP="00B9134A">
            <w:pPr>
              <w:rPr>
                <w:b/>
                <w:sz w:val="24"/>
                <w:szCs w:val="24"/>
              </w:rPr>
            </w:pPr>
            <w:r w:rsidRPr="005005BB">
              <w:rPr>
                <w:b/>
                <w:sz w:val="24"/>
                <w:szCs w:val="24"/>
              </w:rPr>
              <w:t>9</w:t>
            </w:r>
          </w:p>
        </w:tc>
        <w:tc>
          <w:tcPr>
            <w:tcW w:w="8312" w:type="dxa"/>
          </w:tcPr>
          <w:p w14:paraId="4BB177A9" w14:textId="77777777" w:rsidR="00B9134A" w:rsidRDefault="00B9134A" w:rsidP="00B9134A">
            <w:pPr>
              <w:rPr>
                <w:b/>
                <w:sz w:val="24"/>
                <w:szCs w:val="24"/>
              </w:rPr>
            </w:pPr>
            <w:r w:rsidRPr="005005BB">
              <w:rPr>
                <w:b/>
                <w:sz w:val="24"/>
                <w:szCs w:val="24"/>
              </w:rPr>
              <w:t>RESPONSIBILITIES</w:t>
            </w:r>
          </w:p>
          <w:p w14:paraId="302506B0" w14:textId="49B395F5" w:rsidR="00D313F5" w:rsidRDefault="00D313F5" w:rsidP="00D954BA">
            <w:pPr>
              <w:pStyle w:val="ListParagraph"/>
              <w:numPr>
                <w:ilvl w:val="0"/>
                <w:numId w:val="2"/>
              </w:numPr>
              <w:autoSpaceDE w:val="0"/>
              <w:autoSpaceDN w:val="0"/>
              <w:adjustRightInd w:val="0"/>
              <w:rPr>
                <w:rFonts w:ascii="Arial" w:hAnsi="Arial" w:cs="Arial"/>
              </w:rPr>
            </w:pPr>
            <w:r>
              <w:rPr>
                <w:rFonts w:ascii="Arial" w:hAnsi="Arial" w:cs="Arial"/>
              </w:rPr>
              <w:t xml:space="preserve">To be the public face of the Broadway </w:t>
            </w:r>
            <w:r w:rsidR="00921B10">
              <w:rPr>
                <w:rFonts w:ascii="Arial" w:hAnsi="Arial" w:cs="Arial"/>
              </w:rPr>
              <w:t>Cinema &amp; Theatre</w:t>
            </w:r>
            <w:r>
              <w:rPr>
                <w:rFonts w:ascii="Arial" w:hAnsi="Arial" w:cs="Arial"/>
              </w:rPr>
              <w:t>, providing visitors with exceptional levels of customer service to maximise their enjoyment from their visit, problem solving any difficulties or issues that arise in line with policy, procedures and management support and at all times maintaining a professional image</w:t>
            </w:r>
          </w:p>
          <w:p w14:paraId="72487DBC" w14:textId="74CF2BE9" w:rsidR="00D954BA" w:rsidRDefault="001B14CC" w:rsidP="00D954BA">
            <w:pPr>
              <w:pStyle w:val="ListParagraph"/>
              <w:numPr>
                <w:ilvl w:val="0"/>
                <w:numId w:val="2"/>
              </w:numPr>
              <w:autoSpaceDE w:val="0"/>
              <w:autoSpaceDN w:val="0"/>
              <w:adjustRightInd w:val="0"/>
              <w:rPr>
                <w:rFonts w:ascii="Arial" w:hAnsi="Arial" w:cs="Arial"/>
              </w:rPr>
            </w:pPr>
            <w:r>
              <w:rPr>
                <w:rFonts w:ascii="Arial" w:hAnsi="Arial" w:cs="Arial"/>
              </w:rPr>
              <w:t>Take pride in the Venue,</w:t>
            </w:r>
            <w:r w:rsidR="00D954BA" w:rsidRPr="006544C9">
              <w:rPr>
                <w:rFonts w:ascii="Arial" w:hAnsi="Arial" w:cs="Arial"/>
              </w:rPr>
              <w:t xml:space="preserve"> </w:t>
            </w:r>
            <w:r>
              <w:rPr>
                <w:rFonts w:ascii="Arial" w:hAnsi="Arial" w:cs="Arial"/>
              </w:rPr>
              <w:t xml:space="preserve">proactively </w:t>
            </w:r>
            <w:r w:rsidR="00D954BA" w:rsidRPr="006544C9">
              <w:rPr>
                <w:rFonts w:ascii="Arial" w:hAnsi="Arial" w:cs="Arial"/>
              </w:rPr>
              <w:t>ensur</w:t>
            </w:r>
            <w:r>
              <w:rPr>
                <w:rFonts w:ascii="Arial" w:hAnsi="Arial" w:cs="Arial"/>
              </w:rPr>
              <w:t>ing</w:t>
            </w:r>
            <w:r w:rsidR="00D954BA" w:rsidRPr="006544C9">
              <w:rPr>
                <w:rFonts w:ascii="Arial" w:hAnsi="Arial" w:cs="Arial"/>
              </w:rPr>
              <w:t xml:space="preserve"> that all public spaces </w:t>
            </w:r>
            <w:r w:rsidR="006744F6">
              <w:rPr>
                <w:rFonts w:ascii="Arial" w:hAnsi="Arial" w:cs="Arial"/>
              </w:rPr>
              <w:t>a</w:t>
            </w:r>
            <w:r w:rsidR="00D954BA" w:rsidRPr="006544C9">
              <w:rPr>
                <w:rFonts w:ascii="Arial" w:hAnsi="Arial" w:cs="Arial"/>
              </w:rPr>
              <w:t>re clean, tidy and</w:t>
            </w:r>
            <w:r w:rsidR="006544C9" w:rsidRPr="006544C9">
              <w:rPr>
                <w:rFonts w:ascii="Arial" w:hAnsi="Arial" w:cs="Arial"/>
              </w:rPr>
              <w:t xml:space="preserve"> </w:t>
            </w:r>
            <w:r w:rsidR="00D954BA" w:rsidRPr="006544C9">
              <w:rPr>
                <w:rFonts w:ascii="Arial" w:hAnsi="Arial" w:cs="Arial"/>
              </w:rPr>
              <w:t>safe for customers and staff and recording and reporting lost property and</w:t>
            </w:r>
            <w:r w:rsidR="006544C9">
              <w:rPr>
                <w:rFonts w:ascii="Arial" w:hAnsi="Arial" w:cs="Arial"/>
              </w:rPr>
              <w:t xml:space="preserve"> </w:t>
            </w:r>
            <w:r w:rsidR="00D954BA" w:rsidRPr="006544C9">
              <w:rPr>
                <w:rFonts w:ascii="Arial" w:hAnsi="Arial" w:cs="Arial"/>
              </w:rPr>
              <w:t>damage to premises and following other location procedures as necessary</w:t>
            </w:r>
            <w:r w:rsidR="006544C9" w:rsidRPr="006544C9">
              <w:rPr>
                <w:rFonts w:ascii="Arial" w:hAnsi="Arial" w:cs="Arial"/>
              </w:rPr>
              <w:t>.</w:t>
            </w:r>
          </w:p>
          <w:p w14:paraId="3A23DD44" w14:textId="77777777" w:rsidR="00910FF0" w:rsidRDefault="00910FF0" w:rsidP="00D954BA">
            <w:pPr>
              <w:pStyle w:val="ListParagraph"/>
              <w:numPr>
                <w:ilvl w:val="0"/>
                <w:numId w:val="2"/>
              </w:numPr>
              <w:autoSpaceDE w:val="0"/>
              <w:autoSpaceDN w:val="0"/>
              <w:adjustRightInd w:val="0"/>
              <w:rPr>
                <w:rFonts w:ascii="Arial" w:hAnsi="Arial" w:cs="Arial"/>
              </w:rPr>
            </w:pPr>
            <w:r>
              <w:rPr>
                <w:rFonts w:ascii="Arial" w:hAnsi="Arial" w:cs="Arial"/>
              </w:rPr>
              <w:t>Implement the Foundation’s policies and procedures</w:t>
            </w:r>
          </w:p>
          <w:p w14:paraId="175766AE" w14:textId="42F4513F" w:rsidR="00D954BA" w:rsidRPr="00C56391" w:rsidRDefault="00D954BA" w:rsidP="00D954BA">
            <w:pPr>
              <w:pStyle w:val="ListParagraph"/>
              <w:numPr>
                <w:ilvl w:val="0"/>
                <w:numId w:val="2"/>
              </w:numPr>
              <w:autoSpaceDE w:val="0"/>
              <w:autoSpaceDN w:val="0"/>
              <w:adjustRightInd w:val="0"/>
              <w:rPr>
                <w:rFonts w:ascii="Arial" w:hAnsi="Arial" w:cs="Arial"/>
              </w:rPr>
            </w:pPr>
            <w:r w:rsidRPr="00C56391">
              <w:rPr>
                <w:rFonts w:ascii="Arial" w:hAnsi="Arial" w:cs="Arial"/>
              </w:rPr>
              <w:t xml:space="preserve">Working with and supporting the </w:t>
            </w:r>
            <w:r w:rsidR="00921B10">
              <w:rPr>
                <w:rFonts w:ascii="Arial" w:hAnsi="Arial" w:cs="Arial"/>
              </w:rPr>
              <w:t>Duty Manager, Technical Manager and Theatre Programmer</w:t>
            </w:r>
            <w:r w:rsidRPr="00C56391">
              <w:rPr>
                <w:rFonts w:ascii="Arial" w:hAnsi="Arial" w:cs="Arial"/>
              </w:rPr>
              <w:t xml:space="preserve"> team on </w:t>
            </w:r>
            <w:r w:rsidR="00921B10">
              <w:rPr>
                <w:rFonts w:ascii="Arial" w:hAnsi="Arial" w:cs="Arial"/>
              </w:rPr>
              <w:t xml:space="preserve">the smooth operation of </w:t>
            </w:r>
            <w:r w:rsidRPr="00C56391">
              <w:rPr>
                <w:rFonts w:ascii="Arial" w:hAnsi="Arial" w:cs="Arial"/>
              </w:rPr>
              <w:t>all events and live</w:t>
            </w:r>
            <w:r w:rsidR="00C56391">
              <w:rPr>
                <w:rFonts w:ascii="Arial" w:hAnsi="Arial" w:cs="Arial"/>
              </w:rPr>
              <w:t xml:space="preserve"> </w:t>
            </w:r>
            <w:r w:rsidRPr="00C56391">
              <w:rPr>
                <w:rFonts w:ascii="Arial" w:hAnsi="Arial" w:cs="Arial"/>
              </w:rPr>
              <w:t>performances that take place. Ensur</w:t>
            </w:r>
            <w:r w:rsidR="00921B10">
              <w:rPr>
                <w:rFonts w:ascii="Arial" w:hAnsi="Arial" w:cs="Arial"/>
              </w:rPr>
              <w:t>e</w:t>
            </w:r>
            <w:r w:rsidRPr="00C56391">
              <w:rPr>
                <w:rFonts w:ascii="Arial" w:hAnsi="Arial" w:cs="Arial"/>
              </w:rPr>
              <w:t xml:space="preserve"> that you are fully</w:t>
            </w:r>
            <w:r w:rsidR="006544C9" w:rsidRPr="00C56391">
              <w:rPr>
                <w:rFonts w:ascii="Arial" w:hAnsi="Arial" w:cs="Arial"/>
              </w:rPr>
              <w:t xml:space="preserve"> </w:t>
            </w:r>
            <w:r w:rsidRPr="00C56391">
              <w:rPr>
                <w:rFonts w:ascii="Arial" w:hAnsi="Arial" w:cs="Arial"/>
              </w:rPr>
              <w:t xml:space="preserve">briefed on </w:t>
            </w:r>
            <w:r w:rsidR="00921B10">
              <w:rPr>
                <w:rFonts w:ascii="Arial" w:hAnsi="Arial" w:cs="Arial"/>
              </w:rPr>
              <w:t>your roles and responsibilities by fully engaging in team and individual briefings.</w:t>
            </w:r>
          </w:p>
          <w:p w14:paraId="3179687A" w14:textId="4DE4D849" w:rsidR="00D954BA" w:rsidRDefault="00D954BA" w:rsidP="00921B10">
            <w:pPr>
              <w:pStyle w:val="ListParagraph"/>
              <w:numPr>
                <w:ilvl w:val="0"/>
                <w:numId w:val="2"/>
              </w:numPr>
              <w:autoSpaceDE w:val="0"/>
              <w:autoSpaceDN w:val="0"/>
              <w:adjustRightInd w:val="0"/>
              <w:rPr>
                <w:rFonts w:ascii="Arial" w:hAnsi="Arial" w:cs="Arial"/>
              </w:rPr>
            </w:pPr>
            <w:r w:rsidRPr="00D31E1A">
              <w:rPr>
                <w:rFonts w:ascii="Arial" w:hAnsi="Arial" w:cs="Arial"/>
              </w:rPr>
              <w:t>In the event of an emergency assist with evacuations of customers in</w:t>
            </w:r>
            <w:r w:rsidR="00921B10">
              <w:rPr>
                <w:rFonts w:ascii="Arial" w:hAnsi="Arial" w:cs="Arial"/>
              </w:rPr>
              <w:t xml:space="preserve"> a</w:t>
            </w:r>
            <w:r w:rsidR="006744F6" w:rsidRPr="00921B10">
              <w:rPr>
                <w:rFonts w:ascii="Arial" w:hAnsi="Arial" w:cs="Arial"/>
              </w:rPr>
              <w:t>ccordance</w:t>
            </w:r>
            <w:r w:rsidR="00921B10">
              <w:rPr>
                <w:rFonts w:ascii="Arial" w:hAnsi="Arial" w:cs="Arial"/>
              </w:rPr>
              <w:t xml:space="preserve"> with the Venue’s </w:t>
            </w:r>
            <w:r w:rsidR="001B14CC" w:rsidRPr="00921B10">
              <w:rPr>
                <w:rFonts w:ascii="Arial" w:hAnsi="Arial" w:cs="Arial"/>
              </w:rPr>
              <w:t xml:space="preserve">policy and </w:t>
            </w:r>
            <w:r w:rsidRPr="00921B10">
              <w:rPr>
                <w:rFonts w:ascii="Arial" w:hAnsi="Arial" w:cs="Arial"/>
              </w:rPr>
              <w:t>procedures</w:t>
            </w:r>
            <w:r w:rsidR="006544C9" w:rsidRPr="00921B10">
              <w:rPr>
                <w:rFonts w:ascii="Arial" w:hAnsi="Arial" w:cs="Arial"/>
              </w:rPr>
              <w:t>.</w:t>
            </w:r>
          </w:p>
          <w:p w14:paraId="644B2F16" w14:textId="335A3CBB" w:rsidR="00DA272E" w:rsidRPr="00921B10" w:rsidRDefault="00DA272E" w:rsidP="00921B10">
            <w:pPr>
              <w:pStyle w:val="ListParagraph"/>
              <w:numPr>
                <w:ilvl w:val="0"/>
                <w:numId w:val="2"/>
              </w:numPr>
              <w:autoSpaceDE w:val="0"/>
              <w:autoSpaceDN w:val="0"/>
              <w:adjustRightInd w:val="0"/>
              <w:rPr>
                <w:rFonts w:ascii="Arial" w:hAnsi="Arial" w:cs="Arial"/>
              </w:rPr>
            </w:pPr>
            <w:r>
              <w:rPr>
                <w:rFonts w:ascii="Arial" w:hAnsi="Arial" w:cs="Arial"/>
              </w:rPr>
              <w:t>To follow policies and procedures in relation to the handling and serving of food at the Venue</w:t>
            </w:r>
          </w:p>
          <w:p w14:paraId="19A9D6E8" w14:textId="3E3E5580" w:rsidR="00D954BA" w:rsidRPr="006544C9" w:rsidRDefault="00D954BA" w:rsidP="006544C9">
            <w:pPr>
              <w:pStyle w:val="ListParagraph"/>
              <w:numPr>
                <w:ilvl w:val="0"/>
                <w:numId w:val="2"/>
              </w:numPr>
              <w:autoSpaceDE w:val="0"/>
              <w:autoSpaceDN w:val="0"/>
              <w:adjustRightInd w:val="0"/>
              <w:rPr>
                <w:rFonts w:ascii="Arial" w:hAnsi="Arial" w:cs="Arial"/>
              </w:rPr>
            </w:pPr>
            <w:r w:rsidRPr="006544C9">
              <w:rPr>
                <w:rFonts w:ascii="Arial" w:hAnsi="Arial" w:cs="Arial"/>
              </w:rPr>
              <w:t xml:space="preserve">To report any health and safety concerns to the </w:t>
            </w:r>
            <w:r w:rsidR="00921B10">
              <w:rPr>
                <w:rFonts w:ascii="Arial" w:hAnsi="Arial" w:cs="Arial"/>
              </w:rPr>
              <w:t>Duty Manager</w:t>
            </w:r>
            <w:r w:rsidR="006544C9" w:rsidRPr="006544C9">
              <w:rPr>
                <w:rFonts w:ascii="Arial" w:hAnsi="Arial" w:cs="Arial"/>
              </w:rPr>
              <w:t>.</w:t>
            </w:r>
          </w:p>
          <w:p w14:paraId="23A639CE" w14:textId="01989C42" w:rsidR="00D954BA" w:rsidRPr="006544C9" w:rsidRDefault="00921B10" w:rsidP="006544C9">
            <w:pPr>
              <w:pStyle w:val="ListParagraph"/>
              <w:numPr>
                <w:ilvl w:val="0"/>
                <w:numId w:val="2"/>
              </w:numPr>
              <w:autoSpaceDE w:val="0"/>
              <w:autoSpaceDN w:val="0"/>
              <w:adjustRightInd w:val="0"/>
              <w:rPr>
                <w:rFonts w:ascii="Arial" w:hAnsi="Arial" w:cs="Arial"/>
              </w:rPr>
            </w:pPr>
            <w:r>
              <w:rPr>
                <w:rFonts w:ascii="Arial" w:hAnsi="Arial" w:cs="Arial"/>
              </w:rPr>
              <w:t>To provide support to the Duty Manager to ens</w:t>
            </w:r>
            <w:r w:rsidR="00D954BA" w:rsidRPr="006544C9">
              <w:rPr>
                <w:rFonts w:ascii="Arial" w:hAnsi="Arial" w:cs="Arial"/>
              </w:rPr>
              <w:t>ure stock levels are maintained</w:t>
            </w:r>
            <w:r w:rsidR="006544C9" w:rsidRPr="006544C9">
              <w:rPr>
                <w:rFonts w:ascii="Arial" w:hAnsi="Arial" w:cs="Arial"/>
              </w:rPr>
              <w:t>.</w:t>
            </w:r>
          </w:p>
          <w:p w14:paraId="3B045E2A" w14:textId="7A13390F" w:rsidR="00D954BA" w:rsidRPr="006544C9" w:rsidRDefault="001B14CC" w:rsidP="006544C9">
            <w:pPr>
              <w:pStyle w:val="ListParagraph"/>
              <w:numPr>
                <w:ilvl w:val="0"/>
                <w:numId w:val="2"/>
              </w:numPr>
              <w:autoSpaceDE w:val="0"/>
              <w:autoSpaceDN w:val="0"/>
              <w:adjustRightInd w:val="0"/>
              <w:rPr>
                <w:rFonts w:ascii="Arial" w:hAnsi="Arial" w:cs="Arial"/>
              </w:rPr>
            </w:pPr>
            <w:r>
              <w:rPr>
                <w:rFonts w:ascii="Arial" w:hAnsi="Arial" w:cs="Arial"/>
              </w:rPr>
              <w:t>Respond</w:t>
            </w:r>
            <w:r w:rsidR="00921B10">
              <w:rPr>
                <w:rFonts w:ascii="Arial" w:hAnsi="Arial" w:cs="Arial"/>
              </w:rPr>
              <w:t xml:space="preserve"> effectively and promptly</w:t>
            </w:r>
            <w:r>
              <w:rPr>
                <w:rFonts w:ascii="Arial" w:hAnsi="Arial" w:cs="Arial"/>
              </w:rPr>
              <w:t xml:space="preserve"> to all visitor enquiries and information requests, m</w:t>
            </w:r>
            <w:r w:rsidR="00D954BA" w:rsidRPr="006544C9">
              <w:rPr>
                <w:rFonts w:ascii="Arial" w:hAnsi="Arial" w:cs="Arial"/>
              </w:rPr>
              <w:t>aximising the customer experience by demonstrating good customer service</w:t>
            </w:r>
            <w:r w:rsidR="006544C9" w:rsidRPr="006544C9">
              <w:rPr>
                <w:rFonts w:ascii="Arial" w:hAnsi="Arial" w:cs="Arial"/>
              </w:rPr>
              <w:t>.</w:t>
            </w:r>
          </w:p>
          <w:p w14:paraId="319D524B" w14:textId="4E80DF85" w:rsidR="00D954BA" w:rsidRDefault="00D954BA" w:rsidP="006544C9">
            <w:pPr>
              <w:pStyle w:val="ListParagraph"/>
              <w:numPr>
                <w:ilvl w:val="0"/>
                <w:numId w:val="2"/>
              </w:numPr>
              <w:autoSpaceDE w:val="0"/>
              <w:autoSpaceDN w:val="0"/>
              <w:adjustRightInd w:val="0"/>
              <w:rPr>
                <w:rFonts w:ascii="Arial" w:hAnsi="Arial" w:cs="Arial"/>
              </w:rPr>
            </w:pPr>
            <w:r w:rsidRPr="006544C9">
              <w:rPr>
                <w:rFonts w:ascii="Arial" w:hAnsi="Arial" w:cs="Arial"/>
              </w:rPr>
              <w:t xml:space="preserve">Be </w:t>
            </w:r>
            <w:r w:rsidR="00921B10">
              <w:rPr>
                <w:rFonts w:ascii="Arial" w:hAnsi="Arial" w:cs="Arial"/>
              </w:rPr>
              <w:t xml:space="preserve">an efficient </w:t>
            </w:r>
            <w:r w:rsidRPr="006544C9">
              <w:rPr>
                <w:rFonts w:ascii="Arial" w:hAnsi="Arial" w:cs="Arial"/>
              </w:rPr>
              <w:t>user of the EPOS system selling tickets, concession, products and services</w:t>
            </w:r>
            <w:r w:rsidR="006544C9" w:rsidRPr="006544C9">
              <w:rPr>
                <w:rFonts w:ascii="Arial" w:hAnsi="Arial" w:cs="Arial"/>
              </w:rPr>
              <w:t xml:space="preserve"> </w:t>
            </w:r>
            <w:r w:rsidR="001B14CC">
              <w:rPr>
                <w:rFonts w:ascii="Arial" w:hAnsi="Arial" w:cs="Arial"/>
              </w:rPr>
              <w:t xml:space="preserve">to our visitors </w:t>
            </w:r>
            <w:r w:rsidRPr="006544C9">
              <w:rPr>
                <w:rFonts w:ascii="Arial" w:hAnsi="Arial" w:cs="Arial"/>
              </w:rPr>
              <w:t>and maximising profits through good customer service</w:t>
            </w:r>
            <w:r w:rsidR="006544C9" w:rsidRPr="006544C9">
              <w:rPr>
                <w:rFonts w:ascii="Arial" w:hAnsi="Arial" w:cs="Arial"/>
              </w:rPr>
              <w:t>.</w:t>
            </w:r>
          </w:p>
          <w:p w14:paraId="5F97D620" w14:textId="5EFE7E96" w:rsidR="00DA272E" w:rsidRPr="006544C9" w:rsidRDefault="00DA272E" w:rsidP="006544C9">
            <w:pPr>
              <w:pStyle w:val="ListParagraph"/>
              <w:numPr>
                <w:ilvl w:val="0"/>
                <w:numId w:val="2"/>
              </w:numPr>
              <w:autoSpaceDE w:val="0"/>
              <w:autoSpaceDN w:val="0"/>
              <w:adjustRightInd w:val="0"/>
              <w:rPr>
                <w:rFonts w:ascii="Arial" w:hAnsi="Arial" w:cs="Arial"/>
              </w:rPr>
            </w:pPr>
            <w:r>
              <w:rPr>
                <w:rFonts w:ascii="Arial" w:hAnsi="Arial" w:cs="Arial"/>
              </w:rPr>
              <w:t>Opportunity to assist the team with improving the food offer and private hires</w:t>
            </w:r>
          </w:p>
          <w:p w14:paraId="7B6AC356" w14:textId="77A05C25" w:rsidR="006544C9" w:rsidRDefault="00D954BA" w:rsidP="00D954BA">
            <w:pPr>
              <w:pStyle w:val="ListParagraph"/>
              <w:numPr>
                <w:ilvl w:val="0"/>
                <w:numId w:val="2"/>
              </w:numPr>
              <w:autoSpaceDE w:val="0"/>
              <w:autoSpaceDN w:val="0"/>
              <w:adjustRightInd w:val="0"/>
              <w:rPr>
                <w:rFonts w:ascii="Arial" w:hAnsi="Arial" w:cs="Arial"/>
              </w:rPr>
            </w:pPr>
            <w:r w:rsidRPr="004E3AAE">
              <w:rPr>
                <w:rFonts w:ascii="Arial" w:hAnsi="Arial" w:cs="Arial"/>
              </w:rPr>
              <w:t xml:space="preserve">Comply with all legislation relating to alcohol sales and security of </w:t>
            </w:r>
            <w:r w:rsidR="00921B10">
              <w:rPr>
                <w:rFonts w:ascii="Arial" w:hAnsi="Arial" w:cs="Arial"/>
              </w:rPr>
              <w:t>licens</w:t>
            </w:r>
            <w:r w:rsidRPr="004E3AAE">
              <w:rPr>
                <w:rFonts w:ascii="Arial" w:hAnsi="Arial" w:cs="Arial"/>
              </w:rPr>
              <w:t>ed</w:t>
            </w:r>
            <w:r w:rsidR="00C56391" w:rsidRPr="004E3AAE">
              <w:rPr>
                <w:rFonts w:ascii="Arial" w:hAnsi="Arial" w:cs="Arial"/>
              </w:rPr>
              <w:t xml:space="preserve"> p</w:t>
            </w:r>
            <w:r w:rsidRPr="004E3AAE">
              <w:rPr>
                <w:rFonts w:ascii="Arial" w:hAnsi="Arial" w:cs="Arial"/>
              </w:rPr>
              <w:t>roducts</w:t>
            </w:r>
            <w:r w:rsidR="006544C9" w:rsidRPr="004E3AAE">
              <w:rPr>
                <w:rFonts w:ascii="Arial" w:hAnsi="Arial" w:cs="Arial"/>
              </w:rPr>
              <w:t>.</w:t>
            </w:r>
          </w:p>
          <w:p w14:paraId="4079BFCC" w14:textId="2666CFAE" w:rsidR="00660208" w:rsidRPr="00660208" w:rsidRDefault="00660208" w:rsidP="00660208">
            <w:pPr>
              <w:pStyle w:val="ListParagraph"/>
              <w:numPr>
                <w:ilvl w:val="0"/>
                <w:numId w:val="2"/>
              </w:numPr>
              <w:autoSpaceDE w:val="0"/>
              <w:autoSpaceDN w:val="0"/>
              <w:adjustRightInd w:val="0"/>
              <w:rPr>
                <w:rFonts w:ascii="Arial" w:hAnsi="Arial" w:cs="Arial"/>
              </w:rPr>
            </w:pPr>
            <w:r>
              <w:rPr>
                <w:rFonts w:ascii="Arial" w:hAnsi="Arial" w:cs="Arial"/>
              </w:rPr>
              <w:t>A</w:t>
            </w:r>
            <w:r w:rsidRPr="00660208">
              <w:rPr>
                <w:rFonts w:ascii="Arial" w:hAnsi="Arial" w:cs="Arial"/>
              </w:rPr>
              <w:t xml:space="preserve">ctively encourage new ideas and </w:t>
            </w:r>
            <w:r w:rsidR="00921B10">
              <w:rPr>
                <w:rFonts w:ascii="Arial" w:hAnsi="Arial" w:cs="Arial"/>
              </w:rPr>
              <w:t xml:space="preserve">support </w:t>
            </w:r>
            <w:r w:rsidRPr="00660208">
              <w:rPr>
                <w:rFonts w:ascii="Arial" w:hAnsi="Arial" w:cs="Arial"/>
              </w:rPr>
              <w:t xml:space="preserve">teamwork in order to promote our customer experience and contribute a voice to </w:t>
            </w:r>
            <w:r w:rsidR="00921B10">
              <w:rPr>
                <w:rFonts w:ascii="Arial" w:hAnsi="Arial" w:cs="Arial"/>
              </w:rPr>
              <w:t>continuous improvement</w:t>
            </w:r>
            <w:r w:rsidRPr="00660208">
              <w:rPr>
                <w:rFonts w:ascii="Arial" w:hAnsi="Arial" w:cs="Arial"/>
              </w:rPr>
              <w:t xml:space="preserve"> discussions</w:t>
            </w:r>
          </w:p>
          <w:p w14:paraId="49D4AE02" w14:textId="77777777" w:rsidR="00D954BA" w:rsidRPr="006544C9" w:rsidRDefault="00D954BA" w:rsidP="006544C9">
            <w:pPr>
              <w:pStyle w:val="ListParagraph"/>
              <w:numPr>
                <w:ilvl w:val="0"/>
                <w:numId w:val="2"/>
              </w:numPr>
              <w:autoSpaceDE w:val="0"/>
              <w:autoSpaceDN w:val="0"/>
              <w:adjustRightInd w:val="0"/>
              <w:rPr>
                <w:rFonts w:ascii="Arial" w:hAnsi="Arial" w:cs="Arial"/>
              </w:rPr>
            </w:pPr>
            <w:r w:rsidRPr="006544C9">
              <w:rPr>
                <w:rFonts w:ascii="Arial" w:hAnsi="Arial" w:cs="Arial"/>
              </w:rPr>
              <w:t>Deliver all daily performances with first class hospitality and service</w:t>
            </w:r>
            <w:r w:rsidR="006544C9" w:rsidRPr="006544C9">
              <w:rPr>
                <w:rFonts w:ascii="Arial" w:hAnsi="Arial" w:cs="Arial"/>
              </w:rPr>
              <w:t>.</w:t>
            </w:r>
          </w:p>
          <w:p w14:paraId="7F244EA0" w14:textId="2AB964CB" w:rsidR="00D954BA" w:rsidRPr="006544C9" w:rsidRDefault="00D954BA" w:rsidP="006544C9">
            <w:pPr>
              <w:pStyle w:val="ListParagraph"/>
              <w:numPr>
                <w:ilvl w:val="0"/>
                <w:numId w:val="2"/>
              </w:numPr>
              <w:autoSpaceDE w:val="0"/>
              <w:autoSpaceDN w:val="0"/>
              <w:adjustRightInd w:val="0"/>
              <w:rPr>
                <w:rFonts w:ascii="Arial" w:hAnsi="Arial" w:cs="Arial"/>
              </w:rPr>
            </w:pPr>
            <w:r w:rsidRPr="006544C9">
              <w:rPr>
                <w:rFonts w:ascii="Arial" w:hAnsi="Arial" w:cs="Arial"/>
              </w:rPr>
              <w:t xml:space="preserve">Liaise with the </w:t>
            </w:r>
            <w:r w:rsidR="004E3AAE">
              <w:rPr>
                <w:rFonts w:ascii="Arial" w:hAnsi="Arial" w:cs="Arial"/>
              </w:rPr>
              <w:t xml:space="preserve">manager at </w:t>
            </w:r>
            <w:r w:rsidR="006744F6">
              <w:rPr>
                <w:rFonts w:ascii="Arial" w:hAnsi="Arial" w:cs="Arial"/>
              </w:rPr>
              <w:t xml:space="preserve">the </w:t>
            </w:r>
            <w:r w:rsidR="004E3AAE">
              <w:rPr>
                <w:rFonts w:ascii="Arial" w:hAnsi="Arial" w:cs="Arial"/>
              </w:rPr>
              <w:t>venue</w:t>
            </w:r>
            <w:r w:rsidRPr="006544C9">
              <w:rPr>
                <w:rFonts w:ascii="Arial" w:hAnsi="Arial" w:cs="Arial"/>
              </w:rPr>
              <w:t xml:space="preserve"> to be fully briefed for upcoming</w:t>
            </w:r>
            <w:r w:rsidR="006544C9" w:rsidRPr="006544C9">
              <w:rPr>
                <w:rFonts w:ascii="Arial" w:hAnsi="Arial" w:cs="Arial"/>
              </w:rPr>
              <w:t xml:space="preserve"> </w:t>
            </w:r>
            <w:r w:rsidRPr="006544C9">
              <w:rPr>
                <w:rFonts w:ascii="Arial" w:hAnsi="Arial" w:cs="Arial"/>
              </w:rPr>
              <w:t>rotas</w:t>
            </w:r>
            <w:r w:rsidR="006544C9" w:rsidRPr="006544C9">
              <w:rPr>
                <w:rFonts w:ascii="Arial" w:hAnsi="Arial" w:cs="Arial"/>
              </w:rPr>
              <w:t>.</w:t>
            </w:r>
          </w:p>
          <w:p w14:paraId="2EE95067" w14:textId="7539FA00" w:rsidR="005005BB" w:rsidRPr="005005BB" w:rsidRDefault="00D954BA" w:rsidP="006744F6">
            <w:pPr>
              <w:pStyle w:val="ListParagraph"/>
              <w:numPr>
                <w:ilvl w:val="0"/>
                <w:numId w:val="2"/>
              </w:numPr>
              <w:rPr>
                <w:b/>
                <w:sz w:val="24"/>
                <w:szCs w:val="24"/>
              </w:rPr>
            </w:pPr>
            <w:r w:rsidRPr="006544C9">
              <w:rPr>
                <w:rFonts w:ascii="Arial" w:hAnsi="Arial" w:cs="Arial"/>
              </w:rPr>
              <w:t xml:space="preserve">Refer to </w:t>
            </w:r>
            <w:r w:rsidR="006744F6">
              <w:rPr>
                <w:rFonts w:ascii="Arial" w:hAnsi="Arial" w:cs="Arial"/>
              </w:rPr>
              <w:t>the</w:t>
            </w:r>
            <w:r w:rsidRPr="006544C9">
              <w:rPr>
                <w:rFonts w:ascii="Arial" w:hAnsi="Arial" w:cs="Arial"/>
              </w:rPr>
              <w:t xml:space="preserve"> venue location</w:t>
            </w:r>
            <w:r w:rsidR="006744F6">
              <w:rPr>
                <w:rFonts w:ascii="Arial" w:hAnsi="Arial" w:cs="Arial"/>
              </w:rPr>
              <w:t>s</w:t>
            </w:r>
            <w:r w:rsidRPr="006544C9">
              <w:rPr>
                <w:rFonts w:ascii="Arial" w:hAnsi="Arial" w:cs="Arial"/>
              </w:rPr>
              <w:t xml:space="preserve"> procedures for full list of daily dutie</w:t>
            </w:r>
            <w:r w:rsidRPr="006544C9">
              <w:rPr>
                <w:rFonts w:ascii="Arial" w:hAnsi="Arial" w:cs="Arial"/>
                <w:sz w:val="24"/>
                <w:szCs w:val="24"/>
              </w:rPr>
              <w:t>s</w:t>
            </w:r>
          </w:p>
        </w:tc>
      </w:tr>
      <w:tr w:rsidR="00B9134A" w:rsidRPr="005005BB" w14:paraId="42E3C8FC" w14:textId="77777777" w:rsidTr="00B9134A">
        <w:tc>
          <w:tcPr>
            <w:tcW w:w="704" w:type="dxa"/>
          </w:tcPr>
          <w:p w14:paraId="6C450CB7" w14:textId="177E5B7E" w:rsidR="00B9134A" w:rsidRPr="005005BB" w:rsidRDefault="00B9134A" w:rsidP="00B9134A">
            <w:pPr>
              <w:rPr>
                <w:b/>
                <w:sz w:val="24"/>
                <w:szCs w:val="24"/>
              </w:rPr>
            </w:pPr>
            <w:r w:rsidRPr="005005BB">
              <w:rPr>
                <w:b/>
                <w:sz w:val="24"/>
                <w:szCs w:val="24"/>
              </w:rPr>
              <w:t>10</w:t>
            </w:r>
          </w:p>
        </w:tc>
        <w:tc>
          <w:tcPr>
            <w:tcW w:w="8312" w:type="dxa"/>
          </w:tcPr>
          <w:p w14:paraId="3005BD72" w14:textId="77777777" w:rsidR="00B9134A" w:rsidRPr="005005BB" w:rsidRDefault="002D4ABC" w:rsidP="003F3353">
            <w:pPr>
              <w:rPr>
                <w:b/>
                <w:sz w:val="24"/>
                <w:szCs w:val="24"/>
              </w:rPr>
            </w:pPr>
            <w:r>
              <w:rPr>
                <w:b/>
                <w:sz w:val="24"/>
                <w:szCs w:val="24"/>
              </w:rPr>
              <w:t xml:space="preserve">DESIRABLE </w:t>
            </w:r>
            <w:r w:rsidR="00B9134A" w:rsidRPr="005005BB">
              <w:rPr>
                <w:b/>
                <w:sz w:val="24"/>
                <w:szCs w:val="24"/>
              </w:rPr>
              <w:t>Q</w:t>
            </w:r>
            <w:r w:rsidR="003F3353" w:rsidRPr="005005BB">
              <w:rPr>
                <w:b/>
                <w:sz w:val="24"/>
                <w:szCs w:val="24"/>
              </w:rPr>
              <w:t xml:space="preserve">UALIFICATIONS </w:t>
            </w:r>
            <w:r w:rsidR="00B9134A" w:rsidRPr="005005BB">
              <w:rPr>
                <w:b/>
                <w:sz w:val="24"/>
                <w:szCs w:val="24"/>
              </w:rPr>
              <w:t>/EXPERIENCE</w:t>
            </w:r>
          </w:p>
          <w:p w14:paraId="674186B8" w14:textId="77777777" w:rsidR="005005BB" w:rsidRDefault="005005BB" w:rsidP="003F3353">
            <w:pPr>
              <w:rPr>
                <w:b/>
                <w:sz w:val="24"/>
                <w:szCs w:val="24"/>
              </w:rPr>
            </w:pPr>
          </w:p>
          <w:p w14:paraId="19423B06" w14:textId="77777777" w:rsidR="00DA272E" w:rsidRDefault="00DA272E" w:rsidP="006544C9">
            <w:pPr>
              <w:pStyle w:val="ListParagraph"/>
              <w:numPr>
                <w:ilvl w:val="0"/>
                <w:numId w:val="2"/>
              </w:numPr>
              <w:rPr>
                <w:rFonts w:ascii="Arial" w:hAnsi="Arial" w:cs="Arial"/>
              </w:rPr>
            </w:pPr>
            <w:r>
              <w:rPr>
                <w:rFonts w:ascii="Arial" w:hAnsi="Arial" w:cs="Arial"/>
              </w:rPr>
              <w:t>Experience of working in a customer-facing role</w:t>
            </w:r>
          </w:p>
          <w:p w14:paraId="1CDF0702" w14:textId="77777777" w:rsidR="00DA272E" w:rsidRDefault="00DA272E" w:rsidP="006544C9">
            <w:pPr>
              <w:pStyle w:val="ListParagraph"/>
              <w:numPr>
                <w:ilvl w:val="0"/>
                <w:numId w:val="2"/>
              </w:numPr>
              <w:rPr>
                <w:rFonts w:ascii="Arial" w:hAnsi="Arial" w:cs="Arial"/>
              </w:rPr>
            </w:pPr>
            <w:r>
              <w:rPr>
                <w:rFonts w:ascii="Arial" w:hAnsi="Arial" w:cs="Arial"/>
              </w:rPr>
              <w:t>Excellent communication and customer engagement skills</w:t>
            </w:r>
          </w:p>
          <w:p w14:paraId="6DA1472F" w14:textId="77777777" w:rsidR="00DA272E" w:rsidRDefault="00DA272E" w:rsidP="006544C9">
            <w:pPr>
              <w:pStyle w:val="ListParagraph"/>
              <w:numPr>
                <w:ilvl w:val="0"/>
                <w:numId w:val="2"/>
              </w:numPr>
              <w:rPr>
                <w:rFonts w:ascii="Arial" w:hAnsi="Arial" w:cs="Arial"/>
              </w:rPr>
            </w:pPr>
            <w:r>
              <w:rPr>
                <w:rFonts w:ascii="Arial" w:hAnsi="Arial" w:cs="Arial"/>
              </w:rPr>
              <w:t>Good team player yet able to use own initiative</w:t>
            </w:r>
          </w:p>
          <w:p w14:paraId="061375E4" w14:textId="5CAFB109" w:rsidR="00DA272E" w:rsidRDefault="00DA272E" w:rsidP="006544C9">
            <w:pPr>
              <w:pStyle w:val="ListParagraph"/>
              <w:numPr>
                <w:ilvl w:val="0"/>
                <w:numId w:val="2"/>
              </w:numPr>
              <w:rPr>
                <w:rFonts w:ascii="Arial" w:hAnsi="Arial" w:cs="Arial"/>
              </w:rPr>
            </w:pPr>
            <w:r>
              <w:rPr>
                <w:rFonts w:ascii="Arial" w:hAnsi="Arial" w:cs="Arial"/>
              </w:rPr>
              <w:t>Focussed on delivering a high quality service and able to spot improvements to maximise income and improve the customer experience</w:t>
            </w:r>
          </w:p>
          <w:p w14:paraId="2BB319D5" w14:textId="77777777" w:rsidR="00DA272E" w:rsidRDefault="00DA272E" w:rsidP="00DA272E">
            <w:pPr>
              <w:rPr>
                <w:rFonts w:ascii="Arial" w:hAnsi="Arial" w:cs="Arial"/>
              </w:rPr>
            </w:pPr>
          </w:p>
          <w:p w14:paraId="5B277F48" w14:textId="585635C0" w:rsidR="00DA272E" w:rsidRPr="00DA272E" w:rsidRDefault="00DA272E" w:rsidP="00DA272E">
            <w:pPr>
              <w:rPr>
                <w:rFonts w:ascii="Arial" w:hAnsi="Arial" w:cs="Arial"/>
              </w:rPr>
            </w:pPr>
            <w:r>
              <w:rPr>
                <w:rFonts w:ascii="Arial" w:hAnsi="Arial" w:cs="Arial"/>
              </w:rPr>
              <w:t>Currently holds or has the ability to achieve quickly</w:t>
            </w:r>
          </w:p>
          <w:p w14:paraId="57DA258C" w14:textId="1EF15769" w:rsidR="006544C9" w:rsidRDefault="006544C9" w:rsidP="006544C9">
            <w:pPr>
              <w:pStyle w:val="ListParagraph"/>
              <w:numPr>
                <w:ilvl w:val="0"/>
                <w:numId w:val="2"/>
              </w:numPr>
              <w:rPr>
                <w:rFonts w:ascii="Arial" w:hAnsi="Arial" w:cs="Arial"/>
              </w:rPr>
            </w:pPr>
            <w:r w:rsidRPr="006544C9">
              <w:rPr>
                <w:rFonts w:ascii="Arial" w:hAnsi="Arial" w:cs="Arial"/>
              </w:rPr>
              <w:t>IOSH or equivalent H &amp; S qualification.</w:t>
            </w:r>
          </w:p>
          <w:p w14:paraId="66DF4A7E" w14:textId="24A9983E" w:rsidR="0085077B" w:rsidRPr="006544C9" w:rsidRDefault="00DA272E" w:rsidP="006544C9">
            <w:pPr>
              <w:pStyle w:val="ListParagraph"/>
              <w:numPr>
                <w:ilvl w:val="0"/>
                <w:numId w:val="2"/>
              </w:numPr>
              <w:rPr>
                <w:rFonts w:ascii="Arial" w:hAnsi="Arial" w:cs="Arial"/>
              </w:rPr>
            </w:pPr>
            <w:r>
              <w:rPr>
                <w:rFonts w:ascii="Arial" w:hAnsi="Arial" w:cs="Arial"/>
              </w:rPr>
              <w:t>Level 2 Food Hygiene certificate</w:t>
            </w:r>
          </w:p>
          <w:p w14:paraId="1F39AD6D" w14:textId="4DB63E85" w:rsidR="006544C9" w:rsidRPr="006544C9" w:rsidRDefault="006544C9" w:rsidP="006544C9">
            <w:pPr>
              <w:pStyle w:val="ListParagraph"/>
              <w:numPr>
                <w:ilvl w:val="0"/>
                <w:numId w:val="2"/>
              </w:numPr>
              <w:rPr>
                <w:rFonts w:ascii="Arial" w:hAnsi="Arial" w:cs="Arial"/>
              </w:rPr>
            </w:pPr>
            <w:r w:rsidRPr="006544C9">
              <w:rPr>
                <w:rFonts w:ascii="Arial" w:hAnsi="Arial" w:cs="Arial"/>
              </w:rPr>
              <w:t>Manual Handling Certificate.</w:t>
            </w:r>
          </w:p>
          <w:p w14:paraId="02BEE66C" w14:textId="2E21BE8C" w:rsidR="006544C9" w:rsidRPr="006544C9" w:rsidRDefault="006544C9" w:rsidP="006544C9">
            <w:pPr>
              <w:pStyle w:val="ListParagraph"/>
              <w:numPr>
                <w:ilvl w:val="0"/>
                <w:numId w:val="2"/>
              </w:numPr>
              <w:rPr>
                <w:rFonts w:ascii="Arial" w:hAnsi="Arial" w:cs="Arial"/>
              </w:rPr>
            </w:pPr>
            <w:r w:rsidRPr="006544C9">
              <w:rPr>
                <w:rFonts w:ascii="Arial" w:hAnsi="Arial" w:cs="Arial"/>
              </w:rPr>
              <w:t>First Aid Certificate.</w:t>
            </w:r>
          </w:p>
          <w:p w14:paraId="709A7D12" w14:textId="77777777" w:rsidR="006544C9" w:rsidRPr="006544C9" w:rsidRDefault="006544C9" w:rsidP="006544C9">
            <w:pPr>
              <w:pStyle w:val="ListParagraph"/>
              <w:numPr>
                <w:ilvl w:val="0"/>
                <w:numId w:val="2"/>
              </w:numPr>
              <w:rPr>
                <w:rFonts w:ascii="Arial" w:hAnsi="Arial" w:cs="Arial"/>
              </w:rPr>
            </w:pPr>
            <w:r w:rsidRPr="006544C9">
              <w:rPr>
                <w:rFonts w:ascii="Arial" w:hAnsi="Arial" w:cs="Arial"/>
              </w:rPr>
              <w:t>Trained in the use of Evac chairs.</w:t>
            </w:r>
          </w:p>
          <w:p w14:paraId="71BD1273" w14:textId="77777777" w:rsidR="006544C9" w:rsidRPr="006544C9" w:rsidRDefault="006544C9" w:rsidP="006544C9">
            <w:pPr>
              <w:pStyle w:val="ListParagraph"/>
              <w:numPr>
                <w:ilvl w:val="0"/>
                <w:numId w:val="2"/>
              </w:numPr>
              <w:rPr>
                <w:rFonts w:ascii="Arial" w:hAnsi="Arial" w:cs="Arial"/>
              </w:rPr>
            </w:pPr>
            <w:r w:rsidRPr="006544C9">
              <w:rPr>
                <w:rFonts w:ascii="Arial" w:hAnsi="Arial" w:cs="Arial"/>
              </w:rPr>
              <w:t>Responsible alcohol awareness trained</w:t>
            </w:r>
          </w:p>
          <w:p w14:paraId="7D79C0BB" w14:textId="77777777" w:rsidR="005005BB" w:rsidRPr="005005BB" w:rsidRDefault="005005BB" w:rsidP="003F3353">
            <w:pPr>
              <w:rPr>
                <w:b/>
                <w:sz w:val="24"/>
                <w:szCs w:val="24"/>
              </w:rPr>
            </w:pPr>
          </w:p>
        </w:tc>
      </w:tr>
      <w:tr w:rsidR="00B9134A" w:rsidRPr="005005BB" w14:paraId="493C5A29" w14:textId="77777777" w:rsidTr="003F3353">
        <w:tc>
          <w:tcPr>
            <w:tcW w:w="704" w:type="dxa"/>
            <w:tcBorders>
              <w:bottom w:val="single" w:sz="4" w:space="0" w:color="auto"/>
            </w:tcBorders>
          </w:tcPr>
          <w:p w14:paraId="37A2398C" w14:textId="154AE545" w:rsidR="00B9134A" w:rsidRPr="005005BB" w:rsidRDefault="00B9134A" w:rsidP="00B9134A">
            <w:pPr>
              <w:rPr>
                <w:b/>
                <w:sz w:val="24"/>
                <w:szCs w:val="24"/>
              </w:rPr>
            </w:pPr>
            <w:r w:rsidRPr="005005BB">
              <w:rPr>
                <w:b/>
                <w:sz w:val="24"/>
                <w:szCs w:val="24"/>
              </w:rPr>
              <w:lastRenderedPageBreak/>
              <w:t>11</w:t>
            </w:r>
          </w:p>
        </w:tc>
        <w:tc>
          <w:tcPr>
            <w:tcW w:w="8312" w:type="dxa"/>
            <w:tcBorders>
              <w:bottom w:val="single" w:sz="4" w:space="0" w:color="auto"/>
            </w:tcBorders>
          </w:tcPr>
          <w:p w14:paraId="65868D11" w14:textId="77777777" w:rsidR="00B9134A" w:rsidRPr="005005BB" w:rsidRDefault="00B9134A" w:rsidP="00B9134A">
            <w:pPr>
              <w:rPr>
                <w:b/>
                <w:sz w:val="24"/>
                <w:szCs w:val="24"/>
              </w:rPr>
            </w:pPr>
            <w:r w:rsidRPr="005005BB">
              <w:rPr>
                <w:b/>
                <w:sz w:val="24"/>
                <w:szCs w:val="24"/>
              </w:rPr>
              <w:t>LEVELS OF AUTHORITY</w:t>
            </w:r>
            <w:r w:rsidR="003F3353" w:rsidRPr="005005BB">
              <w:rPr>
                <w:b/>
                <w:sz w:val="24"/>
                <w:szCs w:val="24"/>
              </w:rPr>
              <w:t>:</w:t>
            </w:r>
          </w:p>
          <w:p w14:paraId="75DEC3E0" w14:textId="77777777" w:rsidR="003F3353" w:rsidRPr="005005BB" w:rsidRDefault="003F3353" w:rsidP="00B9134A">
            <w:pPr>
              <w:rPr>
                <w:b/>
                <w:sz w:val="24"/>
                <w:szCs w:val="24"/>
              </w:rPr>
            </w:pPr>
          </w:p>
          <w:p w14:paraId="7E0D6E7E" w14:textId="77777777" w:rsidR="003F3353" w:rsidRDefault="00D31E1A" w:rsidP="00B9134A">
            <w:pPr>
              <w:rPr>
                <w:rFonts w:ascii="Arial" w:hAnsi="Arial" w:cs="Arial"/>
                <w:b/>
              </w:rPr>
            </w:pPr>
            <w:r>
              <w:rPr>
                <w:rFonts w:ascii="Arial" w:hAnsi="Arial" w:cs="Arial"/>
                <w:b/>
              </w:rPr>
              <w:t>Financial:</w:t>
            </w:r>
            <w:r>
              <w:rPr>
                <w:rFonts w:ascii="Arial" w:hAnsi="Arial" w:cs="Arial"/>
                <w:b/>
              </w:rPr>
              <w:tab/>
            </w:r>
            <w:r>
              <w:rPr>
                <w:rFonts w:ascii="Arial" w:hAnsi="Arial" w:cs="Arial"/>
                <w:b/>
              </w:rPr>
              <w:tab/>
              <w:t>£Nil</w:t>
            </w:r>
          </w:p>
          <w:p w14:paraId="6454DD5E" w14:textId="77777777" w:rsidR="00D31E1A" w:rsidRPr="00D31E1A" w:rsidRDefault="00D31E1A" w:rsidP="00B9134A">
            <w:pPr>
              <w:rPr>
                <w:rFonts w:ascii="Arial" w:hAnsi="Arial" w:cs="Arial"/>
                <w:b/>
              </w:rPr>
            </w:pPr>
            <w:r>
              <w:rPr>
                <w:rFonts w:ascii="Arial" w:hAnsi="Arial" w:cs="Arial"/>
                <w:b/>
              </w:rPr>
              <w:t>Other:                        £Nil</w:t>
            </w:r>
          </w:p>
          <w:p w14:paraId="26BD5A42" w14:textId="77777777" w:rsidR="00C56391" w:rsidRPr="005005BB" w:rsidRDefault="00C56391" w:rsidP="00B9134A">
            <w:pPr>
              <w:rPr>
                <w:b/>
                <w:sz w:val="24"/>
                <w:szCs w:val="24"/>
              </w:rPr>
            </w:pPr>
          </w:p>
        </w:tc>
      </w:tr>
      <w:tr w:rsidR="00B9134A" w:rsidRPr="005005BB" w14:paraId="3AB58DC3" w14:textId="77777777" w:rsidTr="003F3353">
        <w:tc>
          <w:tcPr>
            <w:tcW w:w="704" w:type="dxa"/>
            <w:tcBorders>
              <w:bottom w:val="nil"/>
            </w:tcBorders>
          </w:tcPr>
          <w:p w14:paraId="2B5BBBF9" w14:textId="77777777" w:rsidR="00B9134A" w:rsidRPr="005005BB" w:rsidRDefault="00B9134A" w:rsidP="00B9134A">
            <w:pPr>
              <w:rPr>
                <w:b/>
                <w:sz w:val="24"/>
                <w:szCs w:val="24"/>
              </w:rPr>
            </w:pPr>
            <w:r w:rsidRPr="005005BB">
              <w:rPr>
                <w:b/>
                <w:sz w:val="24"/>
                <w:szCs w:val="24"/>
              </w:rPr>
              <w:t>12</w:t>
            </w:r>
          </w:p>
        </w:tc>
        <w:tc>
          <w:tcPr>
            <w:tcW w:w="8312" w:type="dxa"/>
            <w:tcBorders>
              <w:bottom w:val="nil"/>
            </w:tcBorders>
          </w:tcPr>
          <w:p w14:paraId="79471A91" w14:textId="77777777" w:rsidR="00B9134A" w:rsidRPr="005005BB" w:rsidRDefault="003F3353" w:rsidP="00B9134A">
            <w:pPr>
              <w:rPr>
                <w:b/>
                <w:sz w:val="24"/>
                <w:szCs w:val="24"/>
              </w:rPr>
            </w:pPr>
            <w:r w:rsidRPr="005005BB">
              <w:rPr>
                <w:b/>
                <w:sz w:val="24"/>
                <w:szCs w:val="24"/>
              </w:rPr>
              <w:t>OTHER INFORMATION:</w:t>
            </w:r>
          </w:p>
          <w:p w14:paraId="37D32815" w14:textId="77777777" w:rsidR="003F3353" w:rsidRPr="005005BB" w:rsidRDefault="003F3353" w:rsidP="00B9134A">
            <w:pPr>
              <w:rPr>
                <w:b/>
                <w:sz w:val="24"/>
                <w:szCs w:val="24"/>
              </w:rPr>
            </w:pPr>
          </w:p>
        </w:tc>
      </w:tr>
      <w:tr w:rsidR="003F3353" w:rsidRPr="005005BB" w14:paraId="2A80F1FA" w14:textId="77777777" w:rsidTr="003F3353">
        <w:tc>
          <w:tcPr>
            <w:tcW w:w="704" w:type="dxa"/>
            <w:tcBorders>
              <w:top w:val="nil"/>
              <w:bottom w:val="nil"/>
              <w:right w:val="nil"/>
            </w:tcBorders>
          </w:tcPr>
          <w:p w14:paraId="620C4D67" w14:textId="77777777" w:rsidR="003F3353" w:rsidRPr="005005BB" w:rsidRDefault="003F3353" w:rsidP="003F3353">
            <w:pPr>
              <w:rPr>
                <w:sz w:val="24"/>
                <w:szCs w:val="24"/>
              </w:rPr>
            </w:pPr>
          </w:p>
        </w:tc>
        <w:tc>
          <w:tcPr>
            <w:tcW w:w="8312" w:type="dxa"/>
            <w:tcBorders>
              <w:top w:val="nil"/>
              <w:left w:val="nil"/>
              <w:bottom w:val="nil"/>
            </w:tcBorders>
          </w:tcPr>
          <w:p w14:paraId="0D0240E9" w14:textId="77777777" w:rsidR="003F3353" w:rsidRPr="00C56391" w:rsidRDefault="003F3353" w:rsidP="003F3353">
            <w:pPr>
              <w:rPr>
                <w:rFonts w:ascii="Arial" w:hAnsi="Arial" w:cs="Arial"/>
              </w:rPr>
            </w:pPr>
            <w:r w:rsidRPr="00C56391">
              <w:rPr>
                <w:rFonts w:ascii="Arial" w:hAnsi="Arial" w:cs="Arial"/>
              </w:rPr>
              <w:t>Working in line with corporate policies and procedures to ensure that all matters relating to health and safety are adhered to, promoted and reviewed as necessary.</w:t>
            </w:r>
          </w:p>
        </w:tc>
      </w:tr>
      <w:tr w:rsidR="003F3353" w:rsidRPr="005005BB" w14:paraId="49C5CFF0" w14:textId="77777777" w:rsidTr="003F3353">
        <w:tc>
          <w:tcPr>
            <w:tcW w:w="704" w:type="dxa"/>
            <w:tcBorders>
              <w:top w:val="nil"/>
              <w:bottom w:val="nil"/>
              <w:right w:val="nil"/>
            </w:tcBorders>
          </w:tcPr>
          <w:p w14:paraId="2FCFDAAA" w14:textId="77777777" w:rsidR="003F3353" w:rsidRPr="005005BB" w:rsidRDefault="003F3353" w:rsidP="003F3353">
            <w:pPr>
              <w:rPr>
                <w:b/>
                <w:sz w:val="24"/>
                <w:szCs w:val="24"/>
              </w:rPr>
            </w:pPr>
          </w:p>
        </w:tc>
        <w:tc>
          <w:tcPr>
            <w:tcW w:w="8312" w:type="dxa"/>
            <w:tcBorders>
              <w:top w:val="nil"/>
              <w:left w:val="nil"/>
              <w:bottom w:val="nil"/>
            </w:tcBorders>
          </w:tcPr>
          <w:p w14:paraId="5404733D" w14:textId="77777777" w:rsidR="003F3353" w:rsidRPr="00C56391" w:rsidRDefault="003F3353" w:rsidP="003F3353">
            <w:pPr>
              <w:rPr>
                <w:rFonts w:ascii="Arial" w:hAnsi="Arial" w:cs="Arial"/>
                <w:b/>
              </w:rPr>
            </w:pPr>
          </w:p>
        </w:tc>
      </w:tr>
      <w:tr w:rsidR="003F3353" w:rsidRPr="005005BB" w14:paraId="0977D235" w14:textId="77777777" w:rsidTr="003F3353">
        <w:tc>
          <w:tcPr>
            <w:tcW w:w="704" w:type="dxa"/>
            <w:tcBorders>
              <w:top w:val="nil"/>
              <w:bottom w:val="nil"/>
              <w:right w:val="nil"/>
            </w:tcBorders>
          </w:tcPr>
          <w:p w14:paraId="44C70FCA" w14:textId="77777777" w:rsidR="003F3353" w:rsidRPr="005005BB" w:rsidRDefault="003F3353" w:rsidP="003F3353">
            <w:pPr>
              <w:rPr>
                <w:sz w:val="24"/>
                <w:szCs w:val="24"/>
              </w:rPr>
            </w:pPr>
          </w:p>
        </w:tc>
        <w:tc>
          <w:tcPr>
            <w:tcW w:w="8312" w:type="dxa"/>
            <w:tcBorders>
              <w:top w:val="nil"/>
              <w:left w:val="nil"/>
              <w:bottom w:val="nil"/>
            </w:tcBorders>
          </w:tcPr>
          <w:p w14:paraId="23B59DEA" w14:textId="77777777" w:rsidR="003F3353" w:rsidRPr="00C56391" w:rsidRDefault="003F3353" w:rsidP="003F3353">
            <w:pPr>
              <w:rPr>
                <w:rFonts w:ascii="Arial" w:hAnsi="Arial" w:cs="Arial"/>
              </w:rPr>
            </w:pPr>
            <w:r w:rsidRPr="00C56391">
              <w:rPr>
                <w:rFonts w:ascii="Arial" w:hAnsi="Arial" w:cs="Arial"/>
              </w:rPr>
              <w:t>Maintaining the culture and values of the business, providing ethical working practices that support corporate policies and procedures relating to bribery and corruption.</w:t>
            </w:r>
          </w:p>
        </w:tc>
      </w:tr>
      <w:tr w:rsidR="003F3353" w:rsidRPr="005005BB" w14:paraId="1B08DBCD" w14:textId="77777777" w:rsidTr="003F3353">
        <w:tc>
          <w:tcPr>
            <w:tcW w:w="704" w:type="dxa"/>
            <w:tcBorders>
              <w:top w:val="nil"/>
              <w:bottom w:val="nil"/>
              <w:right w:val="nil"/>
            </w:tcBorders>
          </w:tcPr>
          <w:p w14:paraId="54C7F792" w14:textId="77777777" w:rsidR="003F3353" w:rsidRPr="005005BB" w:rsidRDefault="003F3353" w:rsidP="003F3353">
            <w:pPr>
              <w:rPr>
                <w:b/>
                <w:sz w:val="24"/>
                <w:szCs w:val="24"/>
              </w:rPr>
            </w:pPr>
          </w:p>
        </w:tc>
        <w:tc>
          <w:tcPr>
            <w:tcW w:w="8312" w:type="dxa"/>
            <w:tcBorders>
              <w:top w:val="nil"/>
              <w:left w:val="nil"/>
              <w:bottom w:val="nil"/>
            </w:tcBorders>
          </w:tcPr>
          <w:p w14:paraId="16717E59" w14:textId="77777777" w:rsidR="003F3353" w:rsidRPr="00C56391" w:rsidRDefault="003F3353" w:rsidP="003F3353">
            <w:pPr>
              <w:rPr>
                <w:rFonts w:ascii="Arial" w:hAnsi="Arial" w:cs="Arial"/>
                <w:b/>
              </w:rPr>
            </w:pPr>
          </w:p>
        </w:tc>
      </w:tr>
      <w:tr w:rsidR="003F3353" w:rsidRPr="005005BB" w14:paraId="4B022316" w14:textId="77777777" w:rsidTr="003F3353">
        <w:tc>
          <w:tcPr>
            <w:tcW w:w="704" w:type="dxa"/>
            <w:tcBorders>
              <w:top w:val="nil"/>
              <w:bottom w:val="nil"/>
              <w:right w:val="nil"/>
            </w:tcBorders>
          </w:tcPr>
          <w:p w14:paraId="3DE4F52E" w14:textId="77777777" w:rsidR="003F3353" w:rsidRPr="005005BB" w:rsidRDefault="003F3353" w:rsidP="003F3353">
            <w:pPr>
              <w:rPr>
                <w:sz w:val="24"/>
                <w:szCs w:val="24"/>
              </w:rPr>
            </w:pPr>
          </w:p>
        </w:tc>
        <w:tc>
          <w:tcPr>
            <w:tcW w:w="8312" w:type="dxa"/>
            <w:tcBorders>
              <w:top w:val="nil"/>
              <w:left w:val="nil"/>
              <w:bottom w:val="nil"/>
            </w:tcBorders>
          </w:tcPr>
          <w:p w14:paraId="139EB7E9" w14:textId="77777777" w:rsidR="003F3353" w:rsidRPr="00C56391" w:rsidRDefault="003F3353" w:rsidP="003F3353">
            <w:pPr>
              <w:rPr>
                <w:rFonts w:ascii="Arial" w:hAnsi="Arial" w:cs="Arial"/>
              </w:rPr>
            </w:pPr>
            <w:r w:rsidRPr="00C56391">
              <w:rPr>
                <w:rFonts w:ascii="Arial" w:hAnsi="Arial" w:cs="Arial"/>
              </w:rPr>
              <w:t>The Heritage Foundations is committed to providing a working environment in which everyone feels respected and valued and able to contribute to its success in an environment free from discrimination, harassment and bullying.</w:t>
            </w:r>
          </w:p>
        </w:tc>
      </w:tr>
      <w:tr w:rsidR="003F3353" w:rsidRPr="005005BB" w14:paraId="42162E15" w14:textId="77777777" w:rsidTr="003F3353">
        <w:tc>
          <w:tcPr>
            <w:tcW w:w="704" w:type="dxa"/>
            <w:tcBorders>
              <w:top w:val="nil"/>
              <w:bottom w:val="nil"/>
              <w:right w:val="nil"/>
            </w:tcBorders>
          </w:tcPr>
          <w:p w14:paraId="2C08DABC" w14:textId="77777777" w:rsidR="003F3353" w:rsidRPr="005005BB" w:rsidRDefault="003F3353" w:rsidP="003F3353">
            <w:pPr>
              <w:rPr>
                <w:b/>
                <w:sz w:val="24"/>
                <w:szCs w:val="24"/>
              </w:rPr>
            </w:pPr>
          </w:p>
        </w:tc>
        <w:tc>
          <w:tcPr>
            <w:tcW w:w="8312" w:type="dxa"/>
            <w:tcBorders>
              <w:top w:val="nil"/>
              <w:left w:val="nil"/>
              <w:bottom w:val="nil"/>
            </w:tcBorders>
          </w:tcPr>
          <w:p w14:paraId="6ABC2CAB" w14:textId="77777777" w:rsidR="003F3353" w:rsidRDefault="003F3353" w:rsidP="003F3353">
            <w:pPr>
              <w:rPr>
                <w:rFonts w:ascii="Arial" w:hAnsi="Arial" w:cs="Arial"/>
                <w:b/>
                <w:sz w:val="24"/>
                <w:szCs w:val="24"/>
              </w:rPr>
            </w:pPr>
          </w:p>
          <w:p w14:paraId="500A9C2C" w14:textId="77777777" w:rsidR="00C56391" w:rsidRPr="005005BB" w:rsidRDefault="00C56391" w:rsidP="003F3353">
            <w:pPr>
              <w:rPr>
                <w:rFonts w:ascii="Arial" w:hAnsi="Arial" w:cs="Arial"/>
                <w:b/>
                <w:sz w:val="24"/>
                <w:szCs w:val="24"/>
              </w:rPr>
            </w:pPr>
          </w:p>
        </w:tc>
      </w:tr>
      <w:tr w:rsidR="003F3353" w:rsidRPr="005005BB" w14:paraId="2C81A4B9" w14:textId="77777777" w:rsidTr="00C56391">
        <w:trPr>
          <w:trHeight w:val="80"/>
        </w:trPr>
        <w:tc>
          <w:tcPr>
            <w:tcW w:w="704" w:type="dxa"/>
            <w:tcBorders>
              <w:top w:val="nil"/>
              <w:bottom w:val="nil"/>
              <w:right w:val="nil"/>
            </w:tcBorders>
          </w:tcPr>
          <w:p w14:paraId="67F2BD42" w14:textId="77777777" w:rsidR="003F3353" w:rsidRPr="005005BB" w:rsidRDefault="003F3353" w:rsidP="003F3353">
            <w:pPr>
              <w:rPr>
                <w:sz w:val="24"/>
                <w:szCs w:val="24"/>
              </w:rPr>
            </w:pPr>
          </w:p>
        </w:tc>
        <w:tc>
          <w:tcPr>
            <w:tcW w:w="8312" w:type="dxa"/>
            <w:tcBorders>
              <w:top w:val="nil"/>
              <w:left w:val="nil"/>
              <w:bottom w:val="nil"/>
            </w:tcBorders>
          </w:tcPr>
          <w:p w14:paraId="665380D0" w14:textId="77777777" w:rsidR="003F3353" w:rsidRPr="00C56391" w:rsidRDefault="003F3353" w:rsidP="003F3353">
            <w:pPr>
              <w:rPr>
                <w:rFonts w:ascii="Arial" w:hAnsi="Arial" w:cs="Arial"/>
              </w:rPr>
            </w:pPr>
            <w:r w:rsidRPr="00C56391">
              <w:rPr>
                <w:rFonts w:ascii="Arial" w:hAnsi="Arial" w:cs="Arial"/>
              </w:rPr>
              <w:t>The above job description is not necessarily a finite one and does not prevent the employee receiving work outside the job description form time to time.</w:t>
            </w:r>
          </w:p>
        </w:tc>
      </w:tr>
      <w:tr w:rsidR="00916A93" w:rsidRPr="005005BB" w14:paraId="0F6D435F" w14:textId="77777777" w:rsidTr="00916A93">
        <w:tc>
          <w:tcPr>
            <w:tcW w:w="704" w:type="dxa"/>
            <w:tcBorders>
              <w:top w:val="nil"/>
              <w:bottom w:val="nil"/>
              <w:right w:val="nil"/>
            </w:tcBorders>
          </w:tcPr>
          <w:p w14:paraId="04991C09" w14:textId="77777777" w:rsidR="00916A93" w:rsidRPr="005005BB" w:rsidRDefault="00916A93" w:rsidP="003F3353">
            <w:pPr>
              <w:rPr>
                <w:sz w:val="24"/>
                <w:szCs w:val="24"/>
              </w:rPr>
            </w:pPr>
          </w:p>
        </w:tc>
        <w:tc>
          <w:tcPr>
            <w:tcW w:w="8312" w:type="dxa"/>
            <w:tcBorders>
              <w:top w:val="nil"/>
              <w:left w:val="nil"/>
              <w:bottom w:val="nil"/>
            </w:tcBorders>
          </w:tcPr>
          <w:p w14:paraId="00D53C0C" w14:textId="77777777" w:rsidR="00916A93" w:rsidRPr="005005BB" w:rsidRDefault="00916A93" w:rsidP="003F3353">
            <w:pPr>
              <w:rPr>
                <w:rFonts w:ascii="Arial" w:hAnsi="Arial" w:cs="Arial"/>
                <w:sz w:val="24"/>
                <w:szCs w:val="24"/>
              </w:rPr>
            </w:pPr>
          </w:p>
        </w:tc>
      </w:tr>
      <w:tr w:rsidR="00916A93" w:rsidRPr="005005BB" w14:paraId="1CFABC0E" w14:textId="77777777" w:rsidTr="00916A93">
        <w:tc>
          <w:tcPr>
            <w:tcW w:w="704" w:type="dxa"/>
            <w:tcBorders>
              <w:top w:val="nil"/>
              <w:bottom w:val="nil"/>
              <w:right w:val="nil"/>
            </w:tcBorders>
          </w:tcPr>
          <w:p w14:paraId="6DBE5107" w14:textId="77777777" w:rsidR="00916A93" w:rsidRPr="005005BB" w:rsidRDefault="00916A93" w:rsidP="003F3353">
            <w:pPr>
              <w:rPr>
                <w:sz w:val="24"/>
                <w:szCs w:val="24"/>
              </w:rPr>
            </w:pPr>
          </w:p>
        </w:tc>
        <w:tc>
          <w:tcPr>
            <w:tcW w:w="8312" w:type="dxa"/>
            <w:tcBorders>
              <w:top w:val="nil"/>
              <w:left w:val="nil"/>
              <w:bottom w:val="nil"/>
            </w:tcBorders>
          </w:tcPr>
          <w:p w14:paraId="393763C1" w14:textId="77777777" w:rsidR="00916A93" w:rsidRPr="005005BB" w:rsidRDefault="00916A93" w:rsidP="003F3353">
            <w:pPr>
              <w:rPr>
                <w:rFonts w:ascii="Arial" w:hAnsi="Arial" w:cs="Arial"/>
                <w:sz w:val="24"/>
                <w:szCs w:val="24"/>
              </w:rPr>
            </w:pPr>
          </w:p>
        </w:tc>
      </w:tr>
      <w:tr w:rsidR="00916A93" w:rsidRPr="005005BB" w14:paraId="5039C9EF" w14:textId="77777777" w:rsidTr="00916A93">
        <w:tc>
          <w:tcPr>
            <w:tcW w:w="704" w:type="dxa"/>
            <w:tcBorders>
              <w:top w:val="nil"/>
              <w:bottom w:val="nil"/>
              <w:right w:val="nil"/>
            </w:tcBorders>
          </w:tcPr>
          <w:p w14:paraId="5A0D2FDD" w14:textId="77777777" w:rsidR="00916A93" w:rsidRPr="005005BB" w:rsidRDefault="00916A93" w:rsidP="003F3353">
            <w:pPr>
              <w:rPr>
                <w:sz w:val="24"/>
                <w:szCs w:val="24"/>
              </w:rPr>
            </w:pPr>
          </w:p>
        </w:tc>
        <w:tc>
          <w:tcPr>
            <w:tcW w:w="8312" w:type="dxa"/>
            <w:tcBorders>
              <w:top w:val="nil"/>
              <w:left w:val="nil"/>
              <w:bottom w:val="nil"/>
            </w:tcBorders>
          </w:tcPr>
          <w:p w14:paraId="46F215C4" w14:textId="77777777" w:rsidR="00916A93" w:rsidRPr="005005BB" w:rsidRDefault="00916A93" w:rsidP="003F3353">
            <w:pPr>
              <w:rPr>
                <w:rFonts w:ascii="Arial" w:hAnsi="Arial" w:cs="Arial"/>
                <w:sz w:val="24"/>
                <w:szCs w:val="24"/>
              </w:rPr>
            </w:pPr>
          </w:p>
        </w:tc>
      </w:tr>
      <w:tr w:rsidR="00916A93" w:rsidRPr="005005BB" w14:paraId="0FA0BA39" w14:textId="77777777" w:rsidTr="003F3353">
        <w:tc>
          <w:tcPr>
            <w:tcW w:w="704" w:type="dxa"/>
            <w:tcBorders>
              <w:top w:val="nil"/>
              <w:right w:val="nil"/>
            </w:tcBorders>
          </w:tcPr>
          <w:p w14:paraId="5404A579" w14:textId="77777777" w:rsidR="00916A93" w:rsidRPr="005005BB" w:rsidRDefault="00916A93" w:rsidP="003F3353">
            <w:pPr>
              <w:rPr>
                <w:sz w:val="24"/>
                <w:szCs w:val="24"/>
              </w:rPr>
            </w:pPr>
          </w:p>
        </w:tc>
        <w:tc>
          <w:tcPr>
            <w:tcW w:w="8312" w:type="dxa"/>
            <w:tcBorders>
              <w:top w:val="nil"/>
              <w:left w:val="nil"/>
            </w:tcBorders>
          </w:tcPr>
          <w:p w14:paraId="514CF004" w14:textId="77777777" w:rsidR="00916A93" w:rsidRPr="005005BB" w:rsidRDefault="00916A93" w:rsidP="003F3353">
            <w:pPr>
              <w:rPr>
                <w:rFonts w:ascii="Arial" w:hAnsi="Arial" w:cs="Arial"/>
                <w:sz w:val="24"/>
                <w:szCs w:val="24"/>
              </w:rPr>
            </w:pPr>
          </w:p>
        </w:tc>
      </w:tr>
    </w:tbl>
    <w:p w14:paraId="2414DE59" w14:textId="77777777" w:rsidR="00B9134A" w:rsidRDefault="00B9134A" w:rsidP="00B9134A"/>
    <w:p w14:paraId="4FA2B44E" w14:textId="77777777" w:rsidR="00916A93" w:rsidRDefault="00916A93" w:rsidP="00916A93">
      <w:pPr>
        <w:tabs>
          <w:tab w:val="left" w:pos="-720"/>
        </w:tabs>
        <w:suppressAutoHyphens/>
        <w:rPr>
          <w:rFonts w:ascii="Arial" w:hAnsi="Arial" w:cs="Arial"/>
          <w:b/>
          <w:spacing w:val="-2"/>
        </w:rPr>
      </w:pPr>
      <w:r w:rsidRPr="00E34034">
        <w:rPr>
          <w:rFonts w:ascii="Arial" w:hAnsi="Arial" w:cs="Arial"/>
          <w:b/>
          <w:spacing w:val="-2"/>
        </w:rPr>
        <w:t>Signed by Line Manager</w:t>
      </w:r>
      <w:r>
        <w:rPr>
          <w:rFonts w:ascii="Arial" w:hAnsi="Arial" w:cs="Arial"/>
          <w:b/>
          <w:spacing w:val="-2"/>
        </w:rPr>
        <w:t xml:space="preserve"> …………………………………………………………..</w:t>
      </w:r>
    </w:p>
    <w:p w14:paraId="2FEBE21D" w14:textId="77777777" w:rsidR="00916A93" w:rsidRDefault="00916A93" w:rsidP="00916A93">
      <w:pPr>
        <w:tabs>
          <w:tab w:val="left" w:pos="-720"/>
        </w:tabs>
        <w:suppressAutoHyphens/>
        <w:rPr>
          <w:rFonts w:ascii="Arial" w:hAnsi="Arial" w:cs="Arial"/>
          <w:b/>
          <w:spacing w:val="-2"/>
        </w:rPr>
      </w:pPr>
    </w:p>
    <w:p w14:paraId="074E3AD8" w14:textId="77777777" w:rsidR="00916A93" w:rsidRPr="00E34034" w:rsidRDefault="00916A93" w:rsidP="00916A93">
      <w:pPr>
        <w:tabs>
          <w:tab w:val="left" w:pos="-720"/>
        </w:tabs>
        <w:suppressAutoHyphens/>
        <w:rPr>
          <w:rFonts w:ascii="Arial" w:hAnsi="Arial" w:cs="Arial"/>
          <w:b/>
          <w:spacing w:val="-2"/>
        </w:rPr>
      </w:pPr>
      <w:r w:rsidRPr="00E34034">
        <w:rPr>
          <w:rFonts w:ascii="Arial" w:hAnsi="Arial" w:cs="Arial"/>
          <w:b/>
          <w:spacing w:val="-2"/>
        </w:rPr>
        <w:t>Signed by Employee…………………………………………………………………</w:t>
      </w:r>
    </w:p>
    <w:p w14:paraId="5F342ECF" w14:textId="77777777" w:rsidR="00916A93" w:rsidRDefault="00916A93" w:rsidP="00916A93">
      <w:pPr>
        <w:tabs>
          <w:tab w:val="left" w:pos="-720"/>
        </w:tabs>
        <w:suppressAutoHyphens/>
        <w:rPr>
          <w:rFonts w:ascii="Arial" w:hAnsi="Arial" w:cs="Arial"/>
          <w:spacing w:val="-2"/>
        </w:rPr>
      </w:pPr>
    </w:p>
    <w:p w14:paraId="6FF499D5" w14:textId="77777777" w:rsidR="00916A93" w:rsidRPr="00E34034" w:rsidRDefault="00916A93" w:rsidP="00916A93">
      <w:pPr>
        <w:tabs>
          <w:tab w:val="left" w:pos="-720"/>
        </w:tabs>
        <w:suppressAutoHyphens/>
        <w:rPr>
          <w:rFonts w:ascii="Arial" w:hAnsi="Arial" w:cs="Arial"/>
          <w:b/>
          <w:spacing w:val="-2"/>
        </w:rPr>
      </w:pPr>
      <w:r w:rsidRPr="00E34034">
        <w:rPr>
          <w:rFonts w:ascii="Arial" w:hAnsi="Arial" w:cs="Arial"/>
          <w:b/>
          <w:spacing w:val="-2"/>
        </w:rPr>
        <w:t>Date of Review ………………………………………..</w:t>
      </w:r>
    </w:p>
    <w:p w14:paraId="15BE6A08" w14:textId="77777777" w:rsidR="00916A93" w:rsidRDefault="00916A93" w:rsidP="00B9134A"/>
    <w:p w14:paraId="44F66CE1" w14:textId="77777777" w:rsidR="00916A93" w:rsidRDefault="00916A93"/>
    <w:sectPr w:rsidR="00916A93" w:rsidSect="000F220D">
      <w:headerReference w:type="default" r:id="rId8"/>
      <w:footerReference w:type="default" r:id="rId9"/>
      <w:pgSz w:w="16839" w:h="23814" w:code="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4DD1" w14:textId="77777777" w:rsidR="00CF4181" w:rsidRDefault="00CF4181" w:rsidP="003F3353">
      <w:pPr>
        <w:spacing w:after="0" w:line="240" w:lineRule="auto"/>
      </w:pPr>
      <w:r>
        <w:separator/>
      </w:r>
    </w:p>
  </w:endnote>
  <w:endnote w:type="continuationSeparator" w:id="0">
    <w:p w14:paraId="3FD85050" w14:textId="77777777" w:rsidR="00CF4181" w:rsidRDefault="00CF4181" w:rsidP="003F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3320" w14:textId="77777777" w:rsidR="003F3353" w:rsidRDefault="003F3353" w:rsidP="003F3353">
    <w:pPr>
      <w:pStyle w:val="Footer"/>
      <w:pBdr>
        <w:top w:val="single" w:sz="4" w:space="1" w:color="auto"/>
      </w:pBdr>
    </w:pPr>
    <w:r>
      <w:t>Job Description Template</w:t>
    </w:r>
    <w:r>
      <w:ptab w:relativeTo="margin" w:alignment="center" w:leader="none"/>
    </w:r>
    <w:r>
      <w:t xml:space="preserve"> 201</w:t>
    </w:r>
    <w:r w:rsidR="00E324F4">
      <w:t>8</w:t>
    </w:r>
    <w:r>
      <w:ptab w:relativeTo="margin" w:alignment="right" w:leader="none"/>
    </w:r>
    <w:r>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007C5F61" w:rsidRPr="007C5F61">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8D4B" w14:textId="77777777" w:rsidR="00CF4181" w:rsidRDefault="00CF4181" w:rsidP="003F3353">
      <w:pPr>
        <w:spacing w:after="0" w:line="240" w:lineRule="auto"/>
      </w:pPr>
      <w:r>
        <w:separator/>
      </w:r>
    </w:p>
  </w:footnote>
  <w:footnote w:type="continuationSeparator" w:id="0">
    <w:p w14:paraId="6BE3E0EE" w14:textId="77777777" w:rsidR="00CF4181" w:rsidRDefault="00CF4181" w:rsidP="003F3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0430" w14:textId="77777777" w:rsidR="003F3353" w:rsidRDefault="003F3353">
    <w:pPr>
      <w:pStyle w:val="Header"/>
    </w:pPr>
    <w:r>
      <w:rPr>
        <w:noProof/>
        <w:lang w:eastAsia="en-GB"/>
      </w:rPr>
      <w:drawing>
        <wp:anchor distT="0" distB="0" distL="114300" distR="114300" simplePos="0" relativeHeight="251658240" behindDoc="1" locked="0" layoutInCell="1" allowOverlap="1" wp14:anchorId="6409CB7B" wp14:editId="66D00905">
          <wp:simplePos x="0" y="0"/>
          <wp:positionH relativeFrom="column">
            <wp:posOffset>3867785</wp:posOffset>
          </wp:positionH>
          <wp:positionV relativeFrom="paragraph">
            <wp:posOffset>-190500</wp:posOffset>
          </wp:positionV>
          <wp:extent cx="1828800" cy="609600"/>
          <wp:effectExtent l="0" t="0" r="0" b="0"/>
          <wp:wrapNone/>
          <wp:docPr id="3" name="Picture 3" descr="HeritageFoundation_black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Foundation_black_ke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8A111" w14:textId="77777777" w:rsidR="003F3353" w:rsidRDefault="003F3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0E7B"/>
    <w:multiLevelType w:val="hybridMultilevel"/>
    <w:tmpl w:val="DD8AA8DC"/>
    <w:lvl w:ilvl="0" w:tplc="E2C6459E">
      <w:numFmt w:val="bullet"/>
      <w:lvlText w:val=""/>
      <w:lvlJc w:val="left"/>
      <w:pPr>
        <w:ind w:left="360" w:hanging="360"/>
      </w:pPr>
      <w:rPr>
        <w:rFonts w:ascii="Symbol" w:eastAsiaTheme="minorHAnsi" w:hAnsi="Symbol" w:cs="Arial" w:hint="default"/>
        <w:sz w:val="24"/>
      </w:rPr>
    </w:lvl>
    <w:lvl w:ilvl="1" w:tplc="84180C3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0F6BBD"/>
    <w:multiLevelType w:val="hybridMultilevel"/>
    <w:tmpl w:val="1B6A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4A"/>
    <w:rsid w:val="000D7882"/>
    <w:rsid w:val="000F220D"/>
    <w:rsid w:val="00104A6F"/>
    <w:rsid w:val="001B14CC"/>
    <w:rsid w:val="00281950"/>
    <w:rsid w:val="002D4ABC"/>
    <w:rsid w:val="002E2DAA"/>
    <w:rsid w:val="003F3353"/>
    <w:rsid w:val="0046565A"/>
    <w:rsid w:val="004C6AD5"/>
    <w:rsid w:val="004C781B"/>
    <w:rsid w:val="004E3AAE"/>
    <w:rsid w:val="005005BB"/>
    <w:rsid w:val="005A2981"/>
    <w:rsid w:val="005F12FF"/>
    <w:rsid w:val="00627ACF"/>
    <w:rsid w:val="006544C9"/>
    <w:rsid w:val="00660208"/>
    <w:rsid w:val="006744F6"/>
    <w:rsid w:val="006D58DE"/>
    <w:rsid w:val="00733344"/>
    <w:rsid w:val="007A1E33"/>
    <w:rsid w:val="007C5F61"/>
    <w:rsid w:val="0082533D"/>
    <w:rsid w:val="008269F7"/>
    <w:rsid w:val="0085077B"/>
    <w:rsid w:val="008807BA"/>
    <w:rsid w:val="008A4E30"/>
    <w:rsid w:val="008C5C0B"/>
    <w:rsid w:val="00910FF0"/>
    <w:rsid w:val="00916A93"/>
    <w:rsid w:val="00921B10"/>
    <w:rsid w:val="009B2DB0"/>
    <w:rsid w:val="00A35A48"/>
    <w:rsid w:val="00AD2EA4"/>
    <w:rsid w:val="00AF404B"/>
    <w:rsid w:val="00B6093E"/>
    <w:rsid w:val="00B9134A"/>
    <w:rsid w:val="00BB261D"/>
    <w:rsid w:val="00C56391"/>
    <w:rsid w:val="00CB6649"/>
    <w:rsid w:val="00CF4181"/>
    <w:rsid w:val="00D313F5"/>
    <w:rsid w:val="00D31E1A"/>
    <w:rsid w:val="00D954BA"/>
    <w:rsid w:val="00D96663"/>
    <w:rsid w:val="00DA272E"/>
    <w:rsid w:val="00DF45FE"/>
    <w:rsid w:val="00E11EB2"/>
    <w:rsid w:val="00E1657A"/>
    <w:rsid w:val="00E324F4"/>
    <w:rsid w:val="00E939A8"/>
    <w:rsid w:val="00EB4833"/>
    <w:rsid w:val="00EC02F4"/>
    <w:rsid w:val="00F46A0A"/>
    <w:rsid w:val="00F65EA4"/>
    <w:rsid w:val="00FA2958"/>
    <w:rsid w:val="00FA5187"/>
    <w:rsid w:val="00FA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2A8E5"/>
  <w15:chartTrackingRefBased/>
  <w15:docId w15:val="{5D882620-7EAB-43E8-95EC-AD14BA6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4A"/>
    <w:rPr>
      <w:rFonts w:ascii="Segoe UI" w:hAnsi="Segoe UI" w:cs="Segoe UI"/>
      <w:sz w:val="18"/>
      <w:szCs w:val="18"/>
    </w:rPr>
  </w:style>
  <w:style w:type="paragraph" w:styleId="Header">
    <w:name w:val="header"/>
    <w:basedOn w:val="Normal"/>
    <w:link w:val="HeaderChar"/>
    <w:uiPriority w:val="99"/>
    <w:unhideWhenUsed/>
    <w:rsid w:val="003F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353"/>
  </w:style>
  <w:style w:type="paragraph" w:styleId="Footer">
    <w:name w:val="footer"/>
    <w:basedOn w:val="Normal"/>
    <w:link w:val="FooterChar"/>
    <w:uiPriority w:val="99"/>
    <w:unhideWhenUsed/>
    <w:rsid w:val="003F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353"/>
  </w:style>
  <w:style w:type="paragraph" w:styleId="ListParagraph">
    <w:name w:val="List Paragraph"/>
    <w:basedOn w:val="Normal"/>
    <w:uiPriority w:val="34"/>
    <w:qFormat/>
    <w:rsid w:val="00D954BA"/>
    <w:pPr>
      <w:ind w:left="720"/>
      <w:contextualSpacing/>
    </w:pPr>
  </w:style>
  <w:style w:type="character" w:styleId="CommentReference">
    <w:name w:val="annotation reference"/>
    <w:basedOn w:val="DefaultParagraphFont"/>
    <w:uiPriority w:val="99"/>
    <w:semiHidden/>
    <w:unhideWhenUsed/>
    <w:rsid w:val="00E324F4"/>
    <w:rPr>
      <w:sz w:val="16"/>
      <w:szCs w:val="16"/>
    </w:rPr>
  </w:style>
  <w:style w:type="paragraph" w:styleId="CommentText">
    <w:name w:val="annotation text"/>
    <w:basedOn w:val="Normal"/>
    <w:link w:val="CommentTextChar"/>
    <w:uiPriority w:val="99"/>
    <w:semiHidden/>
    <w:unhideWhenUsed/>
    <w:rsid w:val="00E324F4"/>
    <w:pPr>
      <w:spacing w:line="240" w:lineRule="auto"/>
    </w:pPr>
    <w:rPr>
      <w:sz w:val="20"/>
      <w:szCs w:val="20"/>
    </w:rPr>
  </w:style>
  <w:style w:type="character" w:customStyle="1" w:styleId="CommentTextChar">
    <w:name w:val="Comment Text Char"/>
    <w:basedOn w:val="DefaultParagraphFont"/>
    <w:link w:val="CommentText"/>
    <w:uiPriority w:val="99"/>
    <w:semiHidden/>
    <w:rsid w:val="00E324F4"/>
    <w:rPr>
      <w:sz w:val="20"/>
      <w:szCs w:val="20"/>
    </w:rPr>
  </w:style>
  <w:style w:type="paragraph" w:styleId="CommentSubject">
    <w:name w:val="annotation subject"/>
    <w:basedOn w:val="CommentText"/>
    <w:next w:val="CommentText"/>
    <w:link w:val="CommentSubjectChar"/>
    <w:uiPriority w:val="99"/>
    <w:semiHidden/>
    <w:unhideWhenUsed/>
    <w:rsid w:val="00E324F4"/>
    <w:rPr>
      <w:b/>
      <w:bCs/>
    </w:rPr>
  </w:style>
  <w:style w:type="character" w:customStyle="1" w:styleId="CommentSubjectChar">
    <w:name w:val="Comment Subject Char"/>
    <w:basedOn w:val="CommentTextChar"/>
    <w:link w:val="CommentSubject"/>
    <w:uiPriority w:val="99"/>
    <w:semiHidden/>
    <w:rsid w:val="00E32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0DFC-B209-44F2-9D30-4ED38C56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Letchworth Garden City Heritage Foundation</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Kaur</dc:creator>
  <cp:keywords/>
  <dc:description/>
  <cp:lastModifiedBy>Jas Kaur</cp:lastModifiedBy>
  <cp:revision>4</cp:revision>
  <cp:lastPrinted>2018-06-27T12:22:00Z</cp:lastPrinted>
  <dcterms:created xsi:type="dcterms:W3CDTF">2018-09-17T12:34:00Z</dcterms:created>
  <dcterms:modified xsi:type="dcterms:W3CDTF">2018-11-08T17:03:00Z</dcterms:modified>
</cp:coreProperties>
</file>